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6850" w:rsidRPr="00A36892" w:rsidRDefault="00857A39" w:rsidP="00A36892">
      <w:pPr>
        <w:jc w:val="center"/>
        <w:rPr>
          <w:b/>
          <w:sz w:val="28"/>
        </w:rPr>
      </w:pPr>
      <w:bookmarkStart w:id="0" w:name="_GoBack"/>
      <w:bookmarkEnd w:id="0"/>
      <w:r w:rsidRPr="00A36892">
        <w:rPr>
          <w:b/>
          <w:sz w:val="28"/>
        </w:rPr>
        <w:t xml:space="preserve">A Magyar Innovációs Szövetség (MISZ) észrevételei és javaslatai a </w:t>
      </w:r>
      <w:r w:rsidR="00776283">
        <w:rPr>
          <w:b/>
          <w:sz w:val="28"/>
        </w:rPr>
        <w:t>„</w:t>
      </w:r>
      <w:r w:rsidRPr="00A36892">
        <w:rPr>
          <w:b/>
          <w:sz w:val="28"/>
        </w:rPr>
        <w:t>Piacvezérelt kutatás-fejlesztési és innovációs projektek támogatása</w:t>
      </w:r>
      <w:r w:rsidR="00776283">
        <w:rPr>
          <w:b/>
          <w:sz w:val="28"/>
        </w:rPr>
        <w:t>”</w:t>
      </w:r>
      <w:r w:rsidRPr="00A36892">
        <w:rPr>
          <w:b/>
          <w:sz w:val="28"/>
        </w:rPr>
        <w:t xml:space="preserve"> (kódszám: 2019-1.1.1-PIACI KFI, 2019. május) című pályázati felhívásról</w:t>
      </w:r>
    </w:p>
    <w:p w:rsidR="00857A39" w:rsidRDefault="00857A39" w:rsidP="00352975">
      <w:pPr>
        <w:jc w:val="both"/>
      </w:pPr>
    </w:p>
    <w:p w:rsidR="009500A9" w:rsidRPr="003922AF" w:rsidRDefault="009500A9" w:rsidP="00352975">
      <w:pPr>
        <w:jc w:val="both"/>
        <w:rPr>
          <w:b/>
        </w:rPr>
      </w:pPr>
      <w:r w:rsidRPr="003922AF">
        <w:rPr>
          <w:b/>
        </w:rPr>
        <w:t>Részletes észrevételek</w:t>
      </w:r>
      <w:r w:rsidR="00CB0DD4" w:rsidRPr="003922AF">
        <w:rPr>
          <w:b/>
        </w:rPr>
        <w:t xml:space="preserve"> </w:t>
      </w:r>
      <w:r w:rsidR="00067DA3" w:rsidRPr="003922AF">
        <w:rPr>
          <w:b/>
        </w:rPr>
        <w:t xml:space="preserve">és </w:t>
      </w:r>
      <w:r w:rsidR="00CB0DD4" w:rsidRPr="003922AF">
        <w:rPr>
          <w:b/>
        </w:rPr>
        <w:t>javaslatok</w:t>
      </w:r>
      <w:r w:rsidRPr="003922AF">
        <w:rPr>
          <w:b/>
        </w:rPr>
        <w:t>:</w:t>
      </w:r>
    </w:p>
    <w:tbl>
      <w:tblPr>
        <w:tblStyle w:val="GridTable4Accent1"/>
        <w:tblW w:w="0" w:type="auto"/>
        <w:tblLook w:val="04A0"/>
      </w:tblPr>
      <w:tblGrid>
        <w:gridCol w:w="3823"/>
        <w:gridCol w:w="5811"/>
        <w:gridCol w:w="4360"/>
      </w:tblGrid>
      <w:tr w:rsidR="00067DA3" w:rsidTr="004B0217">
        <w:trPr>
          <w:cnfStyle w:val="100000000000"/>
          <w:tblHeader/>
        </w:trPr>
        <w:tc>
          <w:tcPr>
            <w:cnfStyle w:val="001000000000"/>
            <w:tcW w:w="3823" w:type="dxa"/>
          </w:tcPr>
          <w:p w:rsidR="00067DA3" w:rsidRDefault="00067DA3" w:rsidP="0078028E">
            <w:pPr>
              <w:jc w:val="both"/>
            </w:pPr>
            <w:r>
              <w:t>Hivatkozás</w:t>
            </w:r>
            <w:r w:rsidR="002165CA">
              <w:t xml:space="preserve"> (érintett rész)</w:t>
            </w:r>
          </w:p>
        </w:tc>
        <w:tc>
          <w:tcPr>
            <w:tcW w:w="5811" w:type="dxa"/>
          </w:tcPr>
          <w:p w:rsidR="00067DA3" w:rsidRDefault="00067DA3" w:rsidP="0078028E">
            <w:pPr>
              <w:jc w:val="both"/>
              <w:cnfStyle w:val="100000000000"/>
            </w:pPr>
            <w:r>
              <w:t>Észrevétel</w:t>
            </w:r>
          </w:p>
        </w:tc>
        <w:tc>
          <w:tcPr>
            <w:tcW w:w="4360" w:type="dxa"/>
          </w:tcPr>
          <w:p w:rsidR="00067DA3" w:rsidRDefault="00067DA3" w:rsidP="0078028E">
            <w:pPr>
              <w:jc w:val="both"/>
              <w:cnfStyle w:val="100000000000"/>
            </w:pPr>
            <w:r>
              <w:t>Javaslat</w:t>
            </w:r>
          </w:p>
        </w:tc>
      </w:tr>
      <w:tr w:rsidR="00067DA3" w:rsidTr="004B0217">
        <w:trPr>
          <w:cnfStyle w:val="000000100000"/>
        </w:trPr>
        <w:tc>
          <w:tcPr>
            <w:cnfStyle w:val="001000000000"/>
            <w:tcW w:w="3823" w:type="dxa"/>
          </w:tcPr>
          <w:p w:rsidR="00067DA3" w:rsidRDefault="00067DA3" w:rsidP="0078028E">
            <w:pPr>
              <w:jc w:val="both"/>
              <w:rPr>
                <w:b w:val="0"/>
                <w:bCs w:val="0"/>
              </w:rPr>
            </w:pPr>
            <w:r w:rsidRPr="00067DA3">
              <w:t>3.1. Támogatást igénylők köre</w:t>
            </w:r>
          </w:p>
          <w:p w:rsidR="00181F5E" w:rsidRDefault="00181F5E" w:rsidP="0078028E">
            <w:pPr>
              <w:jc w:val="both"/>
            </w:pPr>
            <w:r>
              <w:t xml:space="preserve">5. oldal alja: </w:t>
            </w:r>
            <w:r w:rsidR="00776283">
              <w:t>„</w:t>
            </w:r>
            <w:r>
              <w:t>- 2018-as</w:t>
            </w:r>
            <w:r w:rsidRPr="00067DA3">
              <w:rPr>
                <w:rFonts w:cstheme="minorHAnsi"/>
                <w:vertAlign w:val="superscript"/>
              </w:rPr>
              <w:t>7</w:t>
            </w:r>
            <w:r>
              <w:t xml:space="preserve"> teljes (365 nap), lezárt üzleti évre vonatkozó jóváhagyott és közzétett beszámolóval és minimum 2 teljes lezárt üzleti évvel rendelkeznek.</w:t>
            </w:r>
            <w:r w:rsidR="00776283">
              <w:t>”</w:t>
            </w:r>
          </w:p>
        </w:tc>
        <w:tc>
          <w:tcPr>
            <w:tcW w:w="5811" w:type="dxa"/>
          </w:tcPr>
          <w:p w:rsidR="00067DA3" w:rsidRDefault="00181F5E" w:rsidP="00067DA3">
            <w:pPr>
              <w:jc w:val="both"/>
              <w:cnfStyle w:val="000000100000"/>
            </w:pPr>
            <w:r w:rsidRPr="00067DA3">
              <w:t>A fő hangsúly a 2018-as pénzügyi paramétereken van, emiatt nem szükséges, hogy 2 lezárt éve legyen a pályázónak, ha a 2018-as teljes pénzügyi éve kiemelkedő, jogosulttá teszi. Ezzel teret nyithatnánk startup cégek konzorciumi tagsága előtt. Ez kívánatos cél.</w:t>
            </w:r>
          </w:p>
        </w:tc>
        <w:tc>
          <w:tcPr>
            <w:tcW w:w="4360" w:type="dxa"/>
          </w:tcPr>
          <w:p w:rsidR="00067DA3" w:rsidRDefault="00067DA3" w:rsidP="0078028E">
            <w:pPr>
              <w:jc w:val="both"/>
              <w:cnfStyle w:val="000000100000"/>
            </w:pPr>
            <w:r>
              <w:t>2018-as teljes (365 nap), lezárt üzleti évre vonatkozó jóváhagyott és közzétett beszámolóval rendelkeznek.</w:t>
            </w:r>
          </w:p>
        </w:tc>
      </w:tr>
      <w:tr w:rsidR="00067DA3" w:rsidTr="004B0217">
        <w:tc>
          <w:tcPr>
            <w:cnfStyle w:val="001000000000"/>
            <w:tcW w:w="3823" w:type="dxa"/>
          </w:tcPr>
          <w:p w:rsidR="00067DA3" w:rsidRDefault="00181F5E" w:rsidP="0078028E">
            <w:pPr>
              <w:jc w:val="both"/>
              <w:rPr>
                <w:b w:val="0"/>
                <w:bCs w:val="0"/>
              </w:rPr>
            </w:pPr>
            <w:r w:rsidRPr="00067DA3">
              <w:t>3.1. Támogatást igénylők köre</w:t>
            </w:r>
          </w:p>
          <w:p w:rsidR="00181F5E" w:rsidRDefault="00181F5E" w:rsidP="0078028E">
            <w:pPr>
              <w:jc w:val="both"/>
            </w:pPr>
            <w:r w:rsidRPr="00181F5E">
              <w:t xml:space="preserve">5. oldal alja: </w:t>
            </w:r>
            <w:r w:rsidR="00776283">
              <w:t>„</w:t>
            </w:r>
            <w:r w:rsidRPr="00181F5E">
              <w:t>A 651/2014 EU bizottsági rendelet I. melléklet alapján partner-, vagy kapcsolt vállalkozások részt vehetnek konzorciumban, ugyanakkor ilyen esetben a konzorciumban részt nem vevő partner-, vagy kapcsolódó vállalkozások pénzügyi adatai az értékelés során nem vehetők figyelembe.</w:t>
            </w:r>
            <w:r w:rsidR="00776283">
              <w:t>”</w:t>
            </w:r>
          </w:p>
        </w:tc>
        <w:tc>
          <w:tcPr>
            <w:tcW w:w="5811" w:type="dxa"/>
          </w:tcPr>
          <w:p w:rsidR="00067DA3" w:rsidRDefault="00181F5E" w:rsidP="0078028E">
            <w:pPr>
              <w:jc w:val="both"/>
              <w:cnfStyle w:val="000000000000"/>
            </w:pPr>
            <w:r w:rsidRPr="00181F5E">
              <w:t>Visszaélésre adhat okot, emiatt a szövegezés törlendő. A korábbi években sokszor volt probléma az ilyen pályázókkal.</w:t>
            </w:r>
          </w:p>
        </w:tc>
        <w:tc>
          <w:tcPr>
            <w:tcW w:w="4360" w:type="dxa"/>
          </w:tcPr>
          <w:p w:rsidR="00067DA3" w:rsidRDefault="00181F5E" w:rsidP="0078028E">
            <w:pPr>
              <w:jc w:val="both"/>
              <w:cnfStyle w:val="000000000000"/>
            </w:pPr>
            <w:r w:rsidRPr="00181F5E">
              <w:t>Teljes szöveg törlendő</w:t>
            </w:r>
            <w:r>
              <w:t>.</w:t>
            </w:r>
          </w:p>
          <w:p w:rsidR="00181F5E" w:rsidRDefault="00181F5E" w:rsidP="0078028E">
            <w:pPr>
              <w:jc w:val="both"/>
              <w:cnfStyle w:val="000000000000"/>
            </w:pPr>
            <w:r>
              <w:t xml:space="preserve">Vagy az alábbi megfogalmazás átemelése: </w:t>
            </w:r>
            <w:r w:rsidR="00776283">
              <w:t>„</w:t>
            </w:r>
            <w:r w:rsidRPr="00181F5E">
              <w:t>A 651/2014-es EK rendelet 1. melléklete szerinti kapcsolt vállalkozások csak egy támogatási kérelmet nyújthatnak be.</w:t>
            </w:r>
            <w:r w:rsidR="00776283">
              <w:t>”</w:t>
            </w:r>
          </w:p>
        </w:tc>
      </w:tr>
      <w:tr w:rsidR="00430A79" w:rsidTr="008F07C2">
        <w:trPr>
          <w:cnfStyle w:val="000000100000"/>
        </w:trPr>
        <w:tc>
          <w:tcPr>
            <w:cnfStyle w:val="001000000000"/>
            <w:tcW w:w="3823" w:type="dxa"/>
          </w:tcPr>
          <w:p w:rsidR="00430A79" w:rsidRDefault="00430A79" w:rsidP="008F07C2">
            <w:pPr>
              <w:jc w:val="both"/>
              <w:rPr>
                <w:b w:val="0"/>
                <w:bCs w:val="0"/>
              </w:rPr>
            </w:pPr>
            <w:r w:rsidRPr="00067DA3">
              <w:t>3.1. Támogatást igénylők köre</w:t>
            </w:r>
          </w:p>
          <w:p w:rsidR="00430A79" w:rsidRDefault="00430A79" w:rsidP="008F07C2">
            <w:pPr>
              <w:jc w:val="both"/>
            </w:pPr>
            <w:r w:rsidRPr="00157E89">
              <w:t xml:space="preserve">6. oldal teteje: </w:t>
            </w:r>
            <w:r>
              <w:t>„</w:t>
            </w:r>
            <w:proofErr w:type="gramStart"/>
            <w:r w:rsidRPr="00157E89">
              <w:t>A</w:t>
            </w:r>
            <w:proofErr w:type="gramEnd"/>
            <w:r w:rsidRPr="00157E89">
              <w:t xml:space="preserve"> b)</w:t>
            </w:r>
            <w:proofErr w:type="spellStart"/>
            <w:r w:rsidRPr="00157E89">
              <w:t>-d</w:t>
            </w:r>
            <w:proofErr w:type="spellEnd"/>
            <w:r w:rsidRPr="00157E89">
              <w:t>) pont szerinti pályázói kör több konzorciumban is nyújthat be támogatási kérelmet.</w:t>
            </w:r>
            <w:r>
              <w:t>”</w:t>
            </w:r>
          </w:p>
        </w:tc>
        <w:tc>
          <w:tcPr>
            <w:tcW w:w="5811" w:type="dxa"/>
          </w:tcPr>
          <w:p w:rsidR="00430A79" w:rsidRDefault="00430A79" w:rsidP="008F07C2">
            <w:pPr>
              <w:jc w:val="both"/>
              <w:cnfStyle w:val="000000100000"/>
            </w:pPr>
          </w:p>
        </w:tc>
        <w:tc>
          <w:tcPr>
            <w:tcW w:w="4360" w:type="dxa"/>
          </w:tcPr>
          <w:p w:rsidR="00430A79" w:rsidRDefault="00430A79" w:rsidP="008F07C2">
            <w:pPr>
              <w:jc w:val="both"/>
              <w:cnfStyle w:val="000000100000"/>
            </w:pPr>
            <w:r w:rsidRPr="00157E89">
              <w:t>Javasoljuk maximálni a</w:t>
            </w:r>
            <w:r>
              <w:t xml:space="preserve">z </w:t>
            </w:r>
            <w:proofErr w:type="gramStart"/>
            <w:r>
              <w:t>A</w:t>
            </w:r>
            <w:proofErr w:type="gramEnd"/>
            <w:r>
              <w:t xml:space="preserve"> </w:t>
            </w:r>
            <w:r w:rsidRPr="00157E89">
              <w:t>konzorciumokban való részvételt</w:t>
            </w:r>
            <w:r>
              <w:t xml:space="preserve"> 2 tagra, a B konzorciumokban </w:t>
            </w:r>
            <w:r w:rsidRPr="00157E89">
              <w:t xml:space="preserve">3 </w:t>
            </w:r>
            <w:r>
              <w:t>résztvevőre</w:t>
            </w:r>
            <w:r w:rsidRPr="00157E89">
              <w:t>.</w:t>
            </w:r>
          </w:p>
        </w:tc>
      </w:tr>
      <w:tr w:rsidR="00430A79" w:rsidTr="008F07C2">
        <w:tc>
          <w:tcPr>
            <w:cnfStyle w:val="001000000000"/>
            <w:tcW w:w="3823" w:type="dxa"/>
          </w:tcPr>
          <w:p w:rsidR="00430A79" w:rsidRDefault="00430A79" w:rsidP="008F07C2">
            <w:pPr>
              <w:jc w:val="both"/>
              <w:rPr>
                <w:b w:val="0"/>
                <w:bCs w:val="0"/>
              </w:rPr>
            </w:pPr>
            <w:r w:rsidRPr="00067DA3">
              <w:t>3.1. Támogatást igénylők köre</w:t>
            </w:r>
          </w:p>
          <w:p w:rsidR="00430A79" w:rsidRPr="00430A79" w:rsidRDefault="00430A79" w:rsidP="008F07C2">
            <w:pPr>
              <w:jc w:val="both"/>
              <w:rPr>
                <w:b w:val="0"/>
                <w:bCs w:val="0"/>
              </w:rPr>
            </w:pPr>
          </w:p>
        </w:tc>
        <w:tc>
          <w:tcPr>
            <w:tcW w:w="5811" w:type="dxa"/>
          </w:tcPr>
          <w:p w:rsidR="00430A79" w:rsidRDefault="00430A79" w:rsidP="008F07C2">
            <w:pPr>
              <w:jc w:val="both"/>
              <w:cnfStyle w:val="000000000000"/>
            </w:pPr>
            <w:r>
              <w:t xml:space="preserve">A felhívás nem ad egyértelmű útmutatást arra, hogy minimum mekkora költséggel kell rendelkeznie egy konzorciumi tagnak. Mivel a pályázható összeg konzorcium esetén kumulált gazdasági adatokra alapozott, ez alapján a pályázatot benyújtók bevehetnek a konzorciumba egy nagy </w:t>
            </w:r>
            <w:proofErr w:type="gramStart"/>
            <w:r>
              <w:t>árbevételű</w:t>
            </w:r>
            <w:proofErr w:type="gramEnd"/>
            <w:r>
              <w:t xml:space="preserve"> </w:t>
            </w:r>
            <w:r>
              <w:lastRenderedPageBreak/>
              <w:t xml:space="preserve">céget (csak azért, hogy tudjanak nagyobb összegre pályázni) tagnak, amelyik aztán semmi érdemit nem tesz hozzá a projekthez. A leírásból jelenleg úgy tűnik, hogy a konzorciumi tagoknak nem kell ezeknek az előírásoknak megfelelni. Ezek alapján jelenleg lehetséges az, hogy a konzorciumban egy 10 millió forintos és egy 100 millió forintos </w:t>
            </w:r>
            <w:proofErr w:type="gramStart"/>
            <w:r>
              <w:t>árbevételű</w:t>
            </w:r>
            <w:proofErr w:type="gramEnd"/>
            <w:r>
              <w:t xml:space="preserve"> cég pályázik 110 millió forintos projekttel, de a kisebbik cég része meghaladhatja a 10 millió forintot. </w:t>
            </w:r>
          </w:p>
        </w:tc>
        <w:tc>
          <w:tcPr>
            <w:tcW w:w="4360" w:type="dxa"/>
          </w:tcPr>
          <w:p w:rsidR="00430A79" w:rsidRDefault="00430A79" w:rsidP="008F07C2">
            <w:pPr>
              <w:jc w:val="both"/>
              <w:cnfStyle w:val="000000000000"/>
            </w:pPr>
            <w:r>
              <w:lastRenderedPageBreak/>
              <w:t xml:space="preserve">Javasoljuk </w:t>
            </w:r>
            <w:proofErr w:type="gramStart"/>
            <w:r>
              <w:t>ezen</w:t>
            </w:r>
            <w:proofErr w:type="gramEnd"/>
            <w:r>
              <w:t xml:space="preserve"> rész kiegészítését és a szabályozás pontosítását.</w:t>
            </w:r>
          </w:p>
        </w:tc>
      </w:tr>
      <w:tr w:rsidR="00067DA3" w:rsidTr="004B0217">
        <w:trPr>
          <w:cnfStyle w:val="000000100000"/>
        </w:trPr>
        <w:tc>
          <w:tcPr>
            <w:cnfStyle w:val="001000000000"/>
            <w:tcW w:w="3823" w:type="dxa"/>
          </w:tcPr>
          <w:p w:rsidR="00067DA3" w:rsidRDefault="00157E89" w:rsidP="0078028E">
            <w:pPr>
              <w:jc w:val="both"/>
              <w:rPr>
                <w:b w:val="0"/>
                <w:bCs w:val="0"/>
              </w:rPr>
            </w:pPr>
            <w:r w:rsidRPr="00067DA3">
              <w:lastRenderedPageBreak/>
              <w:t>3.1. Támogatást igénylők köre</w:t>
            </w:r>
          </w:p>
          <w:p w:rsidR="00430A79" w:rsidRPr="00430A79" w:rsidRDefault="00430A79" w:rsidP="0078028E">
            <w:pPr>
              <w:jc w:val="both"/>
              <w:rPr>
                <w:b w:val="0"/>
                <w:bCs w:val="0"/>
              </w:rPr>
            </w:pPr>
          </w:p>
        </w:tc>
        <w:tc>
          <w:tcPr>
            <w:tcW w:w="5811" w:type="dxa"/>
          </w:tcPr>
          <w:p w:rsidR="00067DA3" w:rsidRDefault="00430A79" w:rsidP="00430A79">
            <w:pPr>
              <w:jc w:val="both"/>
              <w:cnfStyle w:val="000000100000"/>
            </w:pPr>
            <w:r>
              <w:t xml:space="preserve">Ki kell zárni az olyan </w:t>
            </w:r>
            <w:proofErr w:type="spellStart"/>
            <w:r>
              <w:t>életszerűtlen</w:t>
            </w:r>
            <w:proofErr w:type="spellEnd"/>
            <w:r>
              <w:t xml:space="preserve"> konstrukciót, amelyben például a konzorciumvezető cég a költségek 10%-a fölött rendelkezik, de feladatokat alig végez, viszont mégis ő a konzorciumvezető. Korábbi, hasonló tartalmú kiírásokban ez a kérdéskör részletesen volt szabályozva – javasoljuk ezek visszaemelését.</w:t>
            </w:r>
          </w:p>
        </w:tc>
        <w:tc>
          <w:tcPr>
            <w:tcW w:w="4360" w:type="dxa"/>
          </w:tcPr>
          <w:p w:rsidR="00067DA3" w:rsidRDefault="00430A79" w:rsidP="0067342D">
            <w:pPr>
              <w:jc w:val="both"/>
              <w:cnfStyle w:val="000000100000"/>
            </w:pPr>
            <w:r>
              <w:t>Javasoljuk annak definiálását is, hogy a konzorcium vezetőjének legalább mekkora összköltséggel kell rendelkeznie a projekten belül.</w:t>
            </w:r>
          </w:p>
        </w:tc>
      </w:tr>
      <w:tr w:rsidR="00067DA3" w:rsidTr="004B0217">
        <w:tc>
          <w:tcPr>
            <w:cnfStyle w:val="001000000000"/>
            <w:tcW w:w="3823" w:type="dxa"/>
          </w:tcPr>
          <w:p w:rsidR="00067DA3" w:rsidRDefault="00157E89" w:rsidP="0078028E">
            <w:pPr>
              <w:jc w:val="both"/>
              <w:rPr>
                <w:b w:val="0"/>
                <w:bCs w:val="0"/>
              </w:rPr>
            </w:pPr>
            <w:r w:rsidRPr="00157E89">
              <w:t>3.2. Jogosultsági gazdasági feltételek</w:t>
            </w:r>
          </w:p>
          <w:p w:rsidR="00157E89" w:rsidRDefault="00157E89" w:rsidP="0078028E">
            <w:pPr>
              <w:jc w:val="both"/>
            </w:pPr>
            <w:r w:rsidRPr="00157E89">
              <w:t xml:space="preserve">6. oldalon 4, pont: </w:t>
            </w:r>
            <w:r w:rsidR="00776283">
              <w:t>„</w:t>
            </w:r>
            <w:r w:rsidRPr="00157E89">
              <w:t>A pályázó(k) által igényelt támogatás összege nem lehet magasabb a pályázó(k) 2018. évi lezárt, teljes (365 nap) üzleti évre vonatkozó közzétett éves beszámolója szerinti saját tőke összegénél.</w:t>
            </w:r>
            <w:r w:rsidR="00776283">
              <w:t>”</w:t>
            </w:r>
          </w:p>
        </w:tc>
        <w:tc>
          <w:tcPr>
            <w:tcW w:w="5811" w:type="dxa"/>
          </w:tcPr>
          <w:p w:rsidR="00067DA3" w:rsidRDefault="006A290B" w:rsidP="0078028E">
            <w:pPr>
              <w:jc w:val="both"/>
              <w:cnfStyle w:val="000000000000"/>
            </w:pPr>
            <w:r w:rsidRPr="006A290B">
              <w:t>A 2018-as KFI és MKI pályázatban az elnyerhető támogatás kb. a saját tőke fele volt. Ez jól működött, mert jobb minőségű projektek érkeztek. Nem életszerű, hogy egy innovációs pályázaton keresztül a cégek saját tőkéjükkel egyenértékű összegeket kapjanak. A kisebb, magántőkéből indult társaságok hátrányos helyzetbe kerülhetnek, amennyiben nem kerül be a javasolt 50 %-os mérték.</w:t>
            </w:r>
          </w:p>
        </w:tc>
        <w:tc>
          <w:tcPr>
            <w:tcW w:w="4360" w:type="dxa"/>
          </w:tcPr>
          <w:p w:rsidR="00067DA3" w:rsidRDefault="006A290B" w:rsidP="0078028E">
            <w:pPr>
              <w:jc w:val="both"/>
              <w:cnfStyle w:val="000000000000"/>
            </w:pPr>
            <w:r w:rsidRPr="006A290B">
              <w:t>A pályázó(k) által igényelt támogatás összege nem lehet magasabb a pályázó(k) 2018. évi lezárt, teljes (365 nap) üzleti évre vonatkozó közzétett éves beszámolója szerinti saját tőke 50%-os összegénél.</w:t>
            </w:r>
          </w:p>
        </w:tc>
      </w:tr>
      <w:tr w:rsidR="001F2AF0" w:rsidTr="004B0217">
        <w:trPr>
          <w:cnfStyle w:val="000000100000"/>
        </w:trPr>
        <w:tc>
          <w:tcPr>
            <w:cnfStyle w:val="001000000000"/>
            <w:tcW w:w="3823" w:type="dxa"/>
          </w:tcPr>
          <w:p w:rsidR="001F2AF0" w:rsidRDefault="001F2AF0" w:rsidP="0078028E">
            <w:pPr>
              <w:jc w:val="both"/>
              <w:rPr>
                <w:b w:val="0"/>
                <w:bCs w:val="0"/>
              </w:rPr>
            </w:pPr>
            <w:r w:rsidRPr="001F2AF0">
              <w:t>3.2. Jogosultsági gazdasági feltételek</w:t>
            </w:r>
          </w:p>
          <w:p w:rsidR="001F2AF0" w:rsidRPr="00157E89" w:rsidRDefault="001F2AF0" w:rsidP="0078028E">
            <w:pPr>
              <w:jc w:val="both"/>
            </w:pPr>
            <w:r w:rsidRPr="001F2AF0">
              <w:t xml:space="preserve">6. oldalon 5, pont: </w:t>
            </w:r>
            <w:r w:rsidR="00776283">
              <w:t>„</w:t>
            </w:r>
            <w:r w:rsidRPr="001F2AF0">
              <w:t>A pályázó(k) által igényelt támogatás összege nem lehet magasabb a pályázó(k) 2018. évi lezárt, teljes (365 nap) üzleti évre vonatkozó közzétett éves beszámolója szerinti (vagy a 2016-2018 évi átlag) EBITDA értékének 200%-ánál.</w:t>
            </w:r>
            <w:r w:rsidR="00776283">
              <w:t>”</w:t>
            </w:r>
          </w:p>
        </w:tc>
        <w:tc>
          <w:tcPr>
            <w:tcW w:w="5811" w:type="dxa"/>
          </w:tcPr>
          <w:p w:rsidR="001F2AF0" w:rsidRPr="006A290B" w:rsidRDefault="00651031" w:rsidP="0078028E">
            <w:pPr>
              <w:jc w:val="both"/>
              <w:cnfStyle w:val="000000100000"/>
            </w:pPr>
            <w:r w:rsidRPr="00651031">
              <w:t xml:space="preserve">Jelentősen korlátozza a KKV-k részvételét a pályázati konstrukció, hiszen több száz millió forintos </w:t>
            </w:r>
            <w:proofErr w:type="spellStart"/>
            <w:r w:rsidRPr="00651031">
              <w:t>EBITDA-val</w:t>
            </w:r>
            <w:proofErr w:type="spellEnd"/>
            <w:r w:rsidRPr="00651031">
              <w:t>, csak a KKV-k alig 5%-a rendelkezik, így kizárva a konstrukcióból a KKV-k jelentős körét. Egy vállalkozás a modern pénzügyek elméletei szerint kb. az EBITDA 3-5-szörösét éri. Ha egy projekt az EBITDA 2-</w:t>
            </w:r>
            <w:r>
              <w:t>szer</w:t>
            </w:r>
            <w:r w:rsidRPr="00651031">
              <w:t>esét kapja és a kedvezményezett mellé tesz még további EBITDA 2-</w:t>
            </w:r>
            <w:r>
              <w:t>szer</w:t>
            </w:r>
            <w:r w:rsidRPr="00651031">
              <w:t>es értéket, akkor a kedvezményezett olyan nagy volumenű projektet fejleszt</w:t>
            </w:r>
            <w:r>
              <w:t>,</w:t>
            </w:r>
            <w:r w:rsidRPr="00651031">
              <w:t xml:space="preserve"> amennyibe maga a cég kerül. Ez kockázatos, vagy valótlan projekthez vezet, nem fog tudni megvalósulni. Bőven elegendő, ha a kedvezményezett egyéves EBITDA-t kapja meg, mellé kell neki még így is tenni további egy éves nyereséget a megvalósításra. Az EBITDAx2 </w:t>
            </w:r>
            <w:r>
              <w:t xml:space="preserve">túlzott </w:t>
            </w:r>
            <w:r w:rsidRPr="00651031">
              <w:t>kockázatot hordoz.</w:t>
            </w:r>
          </w:p>
        </w:tc>
        <w:tc>
          <w:tcPr>
            <w:tcW w:w="4360" w:type="dxa"/>
          </w:tcPr>
          <w:p w:rsidR="001F2AF0" w:rsidRPr="006A290B" w:rsidRDefault="00651031" w:rsidP="0078028E">
            <w:pPr>
              <w:jc w:val="both"/>
              <w:cnfStyle w:val="000000100000"/>
            </w:pPr>
            <w:r w:rsidRPr="00651031">
              <w:t xml:space="preserve">A pályázó(k) által igényelt támogatás összege nem lehet magasabb a pályázó(k) 2018. évi lezárt, teljes (365 nap) üzleti évre vonatkozó közzétett éves beszámolója szerinti (vagy a 2016-2018 évi átlag) EBITDA értékének </w:t>
            </w:r>
            <w:r w:rsidRPr="00651031">
              <w:rPr>
                <w:b/>
              </w:rPr>
              <w:t>100%-ánál</w:t>
            </w:r>
            <w:r w:rsidRPr="00651031">
              <w:t>.</w:t>
            </w:r>
          </w:p>
        </w:tc>
      </w:tr>
      <w:tr w:rsidR="00552DC2" w:rsidTr="004B0217">
        <w:tc>
          <w:tcPr>
            <w:cnfStyle w:val="001000000000"/>
            <w:tcW w:w="3823" w:type="dxa"/>
          </w:tcPr>
          <w:p w:rsidR="00552DC2" w:rsidRDefault="00552DC2" w:rsidP="00552DC2">
            <w:pPr>
              <w:jc w:val="both"/>
              <w:rPr>
                <w:b w:val="0"/>
                <w:bCs w:val="0"/>
              </w:rPr>
            </w:pPr>
            <w:r w:rsidRPr="001F2AF0">
              <w:t>3.2. Jogosultsági gazdasági feltételek</w:t>
            </w:r>
          </w:p>
          <w:p w:rsidR="00552DC2" w:rsidRPr="001F2AF0" w:rsidRDefault="00552DC2" w:rsidP="0078028E">
            <w:pPr>
              <w:jc w:val="both"/>
            </w:pPr>
            <w:r w:rsidRPr="00552DC2">
              <w:t xml:space="preserve">6. oldalon 6, pont: </w:t>
            </w:r>
            <w:r w:rsidR="00776283">
              <w:t>„</w:t>
            </w:r>
            <w:r w:rsidRPr="00552DC2">
              <w:t>A projektben 1 évre tervezhető átlagos személyi jellegű ráfordítás nem lehet magasabb a pályázó(k) 2018. évi lezárt, teljes (365 nap) üzleti évre vonatkozó közzétett éves beszámolója szerinti személyi jellegű ráfordításának 150%-ánál.</w:t>
            </w:r>
            <w:r w:rsidR="00776283">
              <w:t>”</w:t>
            </w:r>
          </w:p>
        </w:tc>
        <w:tc>
          <w:tcPr>
            <w:tcW w:w="5811" w:type="dxa"/>
          </w:tcPr>
          <w:p w:rsidR="00552DC2" w:rsidRPr="00651031" w:rsidRDefault="00552DC2" w:rsidP="0078028E">
            <w:pPr>
              <w:jc w:val="both"/>
              <w:cnfStyle w:val="000000000000"/>
            </w:pPr>
            <w:r w:rsidRPr="00552DC2">
              <w:t>Ezt a kiskaput javasol</w:t>
            </w:r>
            <w:r w:rsidR="005005D5">
              <w:t>juk</w:t>
            </w:r>
            <w:r w:rsidRPr="00552DC2">
              <w:t xml:space="preserve"> bezárni, az nem innováció, ha a cég összes dolgozója a projekten dolgozik. Ha mindenki a projekten </w:t>
            </w:r>
            <w:r w:rsidR="00776283">
              <w:t>„</w:t>
            </w:r>
            <w:r w:rsidRPr="00552DC2">
              <w:t>van</w:t>
            </w:r>
            <w:r w:rsidR="00776283">
              <w:t>”</w:t>
            </w:r>
            <w:r w:rsidRPr="00552DC2">
              <w:t>, akkor ki dolgozik? Jelen gazdasági környezetben életszerűtlen a tömeges létszámbővítés. Az eredeti szövegezés kockázatot hordoz, de még további szigorítás is megfontolandó.</w:t>
            </w:r>
          </w:p>
        </w:tc>
        <w:tc>
          <w:tcPr>
            <w:tcW w:w="4360" w:type="dxa"/>
          </w:tcPr>
          <w:p w:rsidR="00552DC2" w:rsidRPr="00651031" w:rsidRDefault="00C51473" w:rsidP="0078028E">
            <w:pPr>
              <w:jc w:val="both"/>
              <w:cnfStyle w:val="000000000000"/>
            </w:pPr>
            <w:r>
              <w:t xml:space="preserve">Az alábbi szövegezés átvétele: </w:t>
            </w:r>
            <w:r w:rsidR="00776283">
              <w:t>„</w:t>
            </w:r>
            <w:r w:rsidR="00552DC2" w:rsidRPr="00552DC2">
              <w:t>A projektben tervezhető átlagos személyi jellegű ráfordítás nem lehet magasabb a pályázó(k) 2018. évi lezárt, teljes (365 nap) üzleti évre vonatkozó közzétett éves beszámolója szerinti személyi jellegű ráfordításának 150%-ánál.</w:t>
            </w:r>
            <w:r w:rsidR="00776283">
              <w:t>”</w:t>
            </w:r>
          </w:p>
        </w:tc>
      </w:tr>
      <w:tr w:rsidR="00BE204E" w:rsidTr="004B0217">
        <w:trPr>
          <w:cnfStyle w:val="000000100000"/>
        </w:trPr>
        <w:tc>
          <w:tcPr>
            <w:cnfStyle w:val="001000000000"/>
            <w:tcW w:w="3823" w:type="dxa"/>
          </w:tcPr>
          <w:p w:rsidR="00BE204E" w:rsidRDefault="00BE204E" w:rsidP="00BE204E">
            <w:pPr>
              <w:jc w:val="both"/>
              <w:rPr>
                <w:b w:val="0"/>
                <w:bCs w:val="0"/>
              </w:rPr>
            </w:pPr>
            <w:r w:rsidRPr="001F2AF0">
              <w:t>3.2. Jogosultsági gazdasági feltételek</w:t>
            </w:r>
          </w:p>
          <w:p w:rsidR="00BE204E" w:rsidRPr="001F2AF0" w:rsidRDefault="00BE204E" w:rsidP="00552DC2">
            <w:pPr>
              <w:jc w:val="both"/>
            </w:pPr>
            <w:r w:rsidRPr="00BE204E">
              <w:t xml:space="preserve">7. oldal tetején: </w:t>
            </w:r>
            <w:r w:rsidR="00776283">
              <w:t>„</w:t>
            </w:r>
            <w:r w:rsidRPr="00BE204E">
              <w:t>A pályázó a 3-6 pontban foglalt gazdasági feltételeket (működés időtartamát és gazdálkodási adatokat) az 50 %-nál nagyobb tulajdonrésszel rendelkező tulajdonos vállalkozással vagy legalább 50% tulajdonrésszel rendelkező magánszemély más vállalkozásával (abban az esetben, ha tulajdonrésze eléri az 50%-ot) együtt is teljesítheti. Kivételt képez ez alól, ha az érintett társaságok konzorciumban pályáznak.</w:t>
            </w:r>
            <w:r w:rsidR="00776283">
              <w:t>”</w:t>
            </w:r>
          </w:p>
        </w:tc>
        <w:tc>
          <w:tcPr>
            <w:tcW w:w="5811" w:type="dxa"/>
          </w:tcPr>
          <w:p w:rsidR="00BE204E" w:rsidRPr="00552DC2" w:rsidRDefault="00DD1BF5" w:rsidP="0078028E">
            <w:pPr>
              <w:jc w:val="both"/>
              <w:cnfStyle w:val="000000100000"/>
            </w:pPr>
            <w:r w:rsidRPr="00DD1BF5">
              <w:t xml:space="preserve">Kiskapu és jelentős kockázatot hordoz, </w:t>
            </w:r>
            <w:r w:rsidR="00472682">
              <w:t>h</w:t>
            </w:r>
            <w:r w:rsidRPr="00DD1BF5">
              <w:t xml:space="preserve">a például a pályázó </w:t>
            </w:r>
            <w:r w:rsidR="00776283">
              <w:t>„</w:t>
            </w:r>
            <w:r w:rsidRPr="00DD1BF5">
              <w:t>nullás</w:t>
            </w:r>
            <w:r w:rsidR="00776283">
              <w:t>”</w:t>
            </w:r>
            <w:r w:rsidRPr="00DD1BF5">
              <w:t xml:space="preserve"> cég, hogyan fogja reálisan befejezni a projektet?</w:t>
            </w:r>
          </w:p>
        </w:tc>
        <w:tc>
          <w:tcPr>
            <w:tcW w:w="4360" w:type="dxa"/>
          </w:tcPr>
          <w:p w:rsidR="00DD1BF5" w:rsidRDefault="00DD1BF5" w:rsidP="00DD1BF5">
            <w:pPr>
              <w:jc w:val="both"/>
              <w:cnfStyle w:val="000000100000"/>
            </w:pPr>
            <w:r>
              <w:t>Az érintett rész törlése.</w:t>
            </w:r>
          </w:p>
          <w:p w:rsidR="00DD1BF5" w:rsidRDefault="00DD1BF5" w:rsidP="00DD1BF5">
            <w:pPr>
              <w:jc w:val="both"/>
              <w:cnfStyle w:val="000000100000"/>
            </w:pPr>
          </w:p>
        </w:tc>
      </w:tr>
      <w:tr w:rsidR="004B0217" w:rsidTr="004B0217">
        <w:tc>
          <w:tcPr>
            <w:cnfStyle w:val="001000000000"/>
            <w:tcW w:w="3823" w:type="dxa"/>
          </w:tcPr>
          <w:p w:rsidR="004B0217" w:rsidRPr="001F2AF0" w:rsidRDefault="004B0217" w:rsidP="00BE204E">
            <w:pPr>
              <w:jc w:val="both"/>
            </w:pPr>
            <w:r w:rsidRPr="001F2AF0">
              <w:t>3.2. Jogosultsági gazdasági feltételek</w:t>
            </w:r>
          </w:p>
        </w:tc>
        <w:tc>
          <w:tcPr>
            <w:tcW w:w="5811" w:type="dxa"/>
          </w:tcPr>
          <w:p w:rsidR="004B0217" w:rsidRDefault="004B0217" w:rsidP="0078028E">
            <w:pPr>
              <w:jc w:val="both"/>
              <w:cnfStyle w:val="000000000000"/>
            </w:pPr>
            <w:r w:rsidRPr="004B0217">
              <w:t>1. A projekt megvalósítása szempontjából vizsgálandó gazdálkodási adatok</w:t>
            </w:r>
          </w:p>
          <w:p w:rsidR="004B0217" w:rsidRPr="00DD1BF5" w:rsidRDefault="004B0217" w:rsidP="0078028E">
            <w:pPr>
              <w:jc w:val="both"/>
              <w:cnfStyle w:val="000000000000"/>
            </w:pPr>
            <w:r w:rsidRPr="004B0217">
              <w:t>b) a pályázó kötelezettségei (hitelállománya) az árbevételéhez viszonyítottan</w:t>
            </w:r>
          </w:p>
        </w:tc>
        <w:tc>
          <w:tcPr>
            <w:tcW w:w="4360" w:type="dxa"/>
          </w:tcPr>
          <w:p w:rsidR="004B0217" w:rsidRDefault="004B0217" w:rsidP="00DD1BF5">
            <w:pPr>
              <w:jc w:val="both"/>
              <w:cnfStyle w:val="000000000000"/>
            </w:pPr>
            <w:r>
              <w:t>Javasoljuk annak pontosítását, hogy a kockázatosság megítélése a hitelállomány esetén hogyan, milyen szempontok és mutatók figyelembevételével történik.</w:t>
            </w:r>
          </w:p>
        </w:tc>
      </w:tr>
      <w:tr w:rsidR="00DD1BF5" w:rsidTr="004B0217">
        <w:trPr>
          <w:cnfStyle w:val="000000100000"/>
        </w:trPr>
        <w:tc>
          <w:tcPr>
            <w:cnfStyle w:val="001000000000"/>
            <w:tcW w:w="3823" w:type="dxa"/>
          </w:tcPr>
          <w:p w:rsidR="00DD1BF5" w:rsidRPr="001F2AF0" w:rsidRDefault="00DD1BF5" w:rsidP="00BE204E">
            <w:pPr>
              <w:jc w:val="both"/>
            </w:pPr>
            <w:r w:rsidRPr="001F2AF0">
              <w:t>3.2. Jogosultsági gazdasági feltételek</w:t>
            </w:r>
          </w:p>
        </w:tc>
        <w:tc>
          <w:tcPr>
            <w:tcW w:w="5811" w:type="dxa"/>
          </w:tcPr>
          <w:p w:rsidR="00DD1BF5" w:rsidRPr="00DD1BF5" w:rsidRDefault="00DD1BF5" w:rsidP="0078028E">
            <w:pPr>
              <w:jc w:val="both"/>
              <w:cnfStyle w:val="000000100000"/>
            </w:pPr>
            <w:r w:rsidRPr="00DD1BF5">
              <w:t xml:space="preserve">Akik tavaly nyertek KFI-t most annak megvalósítására koncentráljanak, adjanak helyet az új pályázóknak. A </w:t>
            </w:r>
            <w:r w:rsidR="00776283">
              <w:t>„</w:t>
            </w:r>
            <w:r w:rsidRPr="00DD1BF5">
              <w:t>B</w:t>
            </w:r>
            <w:r w:rsidR="00776283">
              <w:t>”</w:t>
            </w:r>
            <w:r w:rsidRPr="00DD1BF5">
              <w:t xml:space="preserve"> alprogramban</w:t>
            </w:r>
            <w:r w:rsidR="00472682">
              <w:t>,</w:t>
            </w:r>
            <w:r w:rsidRPr="00DD1BF5">
              <w:t xml:space="preserve"> miután azok nagyobb volumenű pályázatok legyen figyelembe véve a 2017-es és 2018-as év is.</w:t>
            </w:r>
          </w:p>
        </w:tc>
        <w:tc>
          <w:tcPr>
            <w:tcW w:w="4360" w:type="dxa"/>
          </w:tcPr>
          <w:p w:rsidR="00DD1BF5" w:rsidRDefault="00DD1BF5" w:rsidP="00DD1BF5">
            <w:pPr>
              <w:jc w:val="both"/>
              <w:cnfStyle w:val="000000100000"/>
            </w:pPr>
            <w:r>
              <w:t>Új szempont felvétele:</w:t>
            </w:r>
          </w:p>
          <w:p w:rsidR="00DD1BF5" w:rsidRDefault="00DD1BF5" w:rsidP="00DD1BF5">
            <w:pPr>
              <w:jc w:val="both"/>
              <w:cnfStyle w:val="000000100000"/>
            </w:pPr>
            <w:r>
              <w:t xml:space="preserve">Nem jogosult </w:t>
            </w:r>
            <w:r w:rsidR="00776283">
              <w:t>„</w:t>
            </w:r>
            <w:r>
              <w:t>A</w:t>
            </w:r>
            <w:r w:rsidR="00776283">
              <w:t>”</w:t>
            </w:r>
            <w:r>
              <w:t xml:space="preserve"> alprogramban támogatási kérelmet benyújtani az a pályázó, aki 2018-ban KFI típusú pályázatot (KFI_18, G212) nyert el.</w:t>
            </w:r>
          </w:p>
          <w:p w:rsidR="00DD1BF5" w:rsidRDefault="00DD1BF5" w:rsidP="00DD1BF5">
            <w:pPr>
              <w:jc w:val="both"/>
              <w:cnfStyle w:val="000000100000"/>
            </w:pPr>
            <w:r>
              <w:t xml:space="preserve">Nem jogosult </w:t>
            </w:r>
            <w:r w:rsidR="00776283">
              <w:t>„</w:t>
            </w:r>
            <w:r>
              <w:t>B</w:t>
            </w:r>
            <w:r w:rsidR="00776283">
              <w:t>”</w:t>
            </w:r>
            <w:r>
              <w:t xml:space="preserve"> alprogramban támogatási kérelmet benyújtani az a pályázó, aki 2017 vagy 2018-ban VKE típusú pályázatot konzorciumvezetőként (VKE_17, VKE_18, G221) nyert el.</w:t>
            </w:r>
          </w:p>
        </w:tc>
      </w:tr>
      <w:tr w:rsidR="005F4207" w:rsidTr="004B0217">
        <w:tc>
          <w:tcPr>
            <w:cnfStyle w:val="001000000000"/>
            <w:tcW w:w="3823" w:type="dxa"/>
          </w:tcPr>
          <w:p w:rsidR="005F4207" w:rsidRPr="001F2AF0" w:rsidRDefault="005F4207" w:rsidP="00BE204E">
            <w:pPr>
              <w:jc w:val="both"/>
            </w:pPr>
            <w:r w:rsidRPr="001F2AF0">
              <w:t>3.2. Jogosultsági gazdasági feltételek</w:t>
            </w:r>
          </w:p>
        </w:tc>
        <w:tc>
          <w:tcPr>
            <w:tcW w:w="5811" w:type="dxa"/>
          </w:tcPr>
          <w:p w:rsidR="005F4207" w:rsidRPr="00DD1BF5" w:rsidRDefault="005F4207" w:rsidP="0078028E">
            <w:pPr>
              <w:jc w:val="both"/>
              <w:cnfStyle w:val="000000000000"/>
            </w:pPr>
            <w:r w:rsidRPr="005F4207">
              <w:t>Az útmutató, ha a tavalyi</w:t>
            </w:r>
            <w:r>
              <w:t xml:space="preserve">, hasonló tartalmú felhívást vesszük alapul, akkor az </w:t>
            </w:r>
            <w:r w:rsidRPr="005F4207">
              <w:t xml:space="preserve">kiskapukat ad a támogatási intenzitás növelése céljából. A méret szerinti korlátot érdemes alkalmazni, hogy ne érje meg </w:t>
            </w:r>
            <w:r w:rsidR="00776283">
              <w:t>„</w:t>
            </w:r>
            <w:r w:rsidRPr="005F4207">
              <w:t>trükközni</w:t>
            </w:r>
            <w:r w:rsidR="00776283">
              <w:t>”</w:t>
            </w:r>
            <w:r w:rsidRPr="005F4207">
              <w:t>. Akinek tényleges projektötlete van</w:t>
            </w:r>
            <w:r>
              <w:t>,</w:t>
            </w:r>
            <w:r w:rsidRPr="005F4207">
              <w:t xml:space="preserve"> </w:t>
            </w:r>
            <w:r>
              <w:t xml:space="preserve">az </w:t>
            </w:r>
            <w:r w:rsidRPr="005F4207">
              <w:t>ennek a</w:t>
            </w:r>
            <w:r>
              <w:t xml:space="preserve"> támogatási </w:t>
            </w:r>
            <w:r w:rsidRPr="005F4207">
              <w:t>intenzitásnak is örül.</w:t>
            </w:r>
          </w:p>
        </w:tc>
        <w:tc>
          <w:tcPr>
            <w:tcW w:w="4360" w:type="dxa"/>
          </w:tcPr>
          <w:p w:rsidR="005F4207" w:rsidRDefault="005F4207" w:rsidP="00DD1BF5">
            <w:pPr>
              <w:jc w:val="both"/>
              <w:cnfStyle w:val="000000000000"/>
            </w:pPr>
            <w:r>
              <w:t>Új szempont felvétele:</w:t>
            </w:r>
          </w:p>
          <w:p w:rsidR="005F4207" w:rsidRDefault="005F4207" w:rsidP="005F4207">
            <w:pPr>
              <w:jc w:val="both"/>
              <w:cnfStyle w:val="000000000000"/>
            </w:pPr>
            <w:r>
              <w:t>Mikro- és kisvállalkozás által elérhető maximális támogatási intenzitás projekt szinten 60% lehet.</w:t>
            </w:r>
          </w:p>
          <w:p w:rsidR="005F4207" w:rsidRDefault="005F4207" w:rsidP="005F4207">
            <w:pPr>
              <w:jc w:val="both"/>
              <w:cnfStyle w:val="000000000000"/>
            </w:pPr>
            <w:r>
              <w:t>Középvállalkozás által elérhető maximális támogatási intenzitás projekt szinten 50% lehet.</w:t>
            </w:r>
          </w:p>
          <w:p w:rsidR="005F4207" w:rsidRDefault="005F4207" w:rsidP="005F4207">
            <w:pPr>
              <w:jc w:val="both"/>
              <w:cnfStyle w:val="000000000000"/>
            </w:pPr>
            <w:r>
              <w:t>Nagyvállalkozás által elérhető maximális támogatási intenzitás projekt szinten 40% lehet.</w:t>
            </w:r>
          </w:p>
        </w:tc>
      </w:tr>
      <w:tr w:rsidR="004B0217" w:rsidTr="00042685">
        <w:trPr>
          <w:cnfStyle w:val="000000100000"/>
        </w:trPr>
        <w:tc>
          <w:tcPr>
            <w:cnfStyle w:val="001000000000"/>
            <w:tcW w:w="3823" w:type="dxa"/>
          </w:tcPr>
          <w:p w:rsidR="004B0217" w:rsidRDefault="004B0217" w:rsidP="00042685">
            <w:pPr>
              <w:jc w:val="both"/>
            </w:pPr>
            <w:r>
              <w:t>3.3 A támogatási kérelem jogosultsági ellenőrzése során az érdemi vizsgálat nélküli elutasítási indokok</w:t>
            </w:r>
          </w:p>
          <w:p w:rsidR="00472682" w:rsidRPr="001F2AF0" w:rsidRDefault="00472682" w:rsidP="00042685">
            <w:pPr>
              <w:jc w:val="both"/>
            </w:pPr>
            <w:r w:rsidRPr="00472682">
              <w:t>„A 10. pont szerint a projektjavaslat érdemi vizsgálat nélkül elutasításra kerül, amennyiben árajánlat nem kerül benyújtásra.” szövegezéshez:</w:t>
            </w:r>
          </w:p>
        </w:tc>
        <w:tc>
          <w:tcPr>
            <w:tcW w:w="5811" w:type="dxa"/>
          </w:tcPr>
          <w:p w:rsidR="004B0217" w:rsidRPr="005F4207" w:rsidRDefault="004B0217" w:rsidP="00042685">
            <w:pPr>
              <w:jc w:val="both"/>
              <w:cnfStyle w:val="000000100000"/>
            </w:pPr>
            <w:r>
              <w:t>Egy K+F projekt esetén előfordulhat olyan projektelem, amelyhez nem lehetséges a pályázat beadásának időpontjában árajánlat beszerzése.</w:t>
            </w:r>
          </w:p>
        </w:tc>
        <w:tc>
          <w:tcPr>
            <w:tcW w:w="4360" w:type="dxa"/>
          </w:tcPr>
          <w:p w:rsidR="004B0217" w:rsidRDefault="004B0217" w:rsidP="00472682">
            <w:pPr>
              <w:jc w:val="both"/>
              <w:cnfStyle w:val="000000100000"/>
            </w:pPr>
            <w:r>
              <w:t>E</w:t>
            </w:r>
            <w:r w:rsidRPr="00860CD2">
              <w:t>zen pont törlése.</w:t>
            </w:r>
          </w:p>
        </w:tc>
      </w:tr>
      <w:tr w:rsidR="00860CD2" w:rsidTr="004B0217">
        <w:tc>
          <w:tcPr>
            <w:cnfStyle w:val="001000000000"/>
            <w:tcW w:w="3823" w:type="dxa"/>
          </w:tcPr>
          <w:p w:rsidR="00860CD2" w:rsidRPr="001F2AF0" w:rsidRDefault="00860CD2" w:rsidP="00F36641">
            <w:pPr>
              <w:jc w:val="both"/>
            </w:pPr>
            <w:r>
              <w:t>3.3 A támogatási kérelem jogosultsági ellenőrzése során az érdemi vizsgálat nélküli elutasítási indokok</w:t>
            </w:r>
          </w:p>
        </w:tc>
        <w:tc>
          <w:tcPr>
            <w:tcW w:w="5811" w:type="dxa"/>
          </w:tcPr>
          <w:p w:rsidR="00860CD2" w:rsidRPr="005F4207" w:rsidRDefault="004B0217" w:rsidP="00860CD2">
            <w:pPr>
              <w:jc w:val="both"/>
              <w:cnfStyle w:val="000000000000"/>
            </w:pPr>
            <w:r>
              <w:t xml:space="preserve">A 3.3. fejezet 7) pontjában található e-beszámoló URL helyesen: </w:t>
            </w:r>
            <w:hyperlink r:id="rId5" w:history="1">
              <w:r w:rsidRPr="002E4CAF">
                <w:rPr>
                  <w:rStyle w:val="Hiperhivatkozs"/>
                </w:rPr>
                <w:t>https://e-beszamolo.im.gov.hu/</w:t>
              </w:r>
            </w:hyperlink>
            <w:r>
              <w:t xml:space="preserve"> (a jelenlegi URL – bár helyes – még a 2014. előtti kormányzati struktúrában létező Közigazgatási és Igazságügyi Minisztériumra utal).</w:t>
            </w:r>
          </w:p>
        </w:tc>
        <w:tc>
          <w:tcPr>
            <w:tcW w:w="4360" w:type="dxa"/>
          </w:tcPr>
          <w:p w:rsidR="00860CD2" w:rsidRDefault="004B0217" w:rsidP="00DD1BF5">
            <w:pPr>
              <w:jc w:val="both"/>
              <w:cnfStyle w:val="000000000000"/>
            </w:pPr>
            <w:r>
              <w:t>Javasoljuk az URL javítását.</w:t>
            </w:r>
          </w:p>
        </w:tc>
      </w:tr>
      <w:tr w:rsidR="00A6562F" w:rsidTr="004B0217">
        <w:trPr>
          <w:cnfStyle w:val="000000100000"/>
        </w:trPr>
        <w:tc>
          <w:tcPr>
            <w:cnfStyle w:val="001000000000"/>
            <w:tcW w:w="3823" w:type="dxa"/>
          </w:tcPr>
          <w:p w:rsidR="00776283" w:rsidRDefault="00A6562F" w:rsidP="00A6562F">
            <w:pPr>
              <w:jc w:val="both"/>
            </w:pPr>
            <w:r>
              <w:t>4.1. Támogatható tevékenységek bemutatása:</w:t>
            </w:r>
          </w:p>
          <w:p w:rsidR="00776283" w:rsidRDefault="00A6562F" w:rsidP="00A6562F">
            <w:pPr>
              <w:jc w:val="both"/>
            </w:pPr>
            <w:r>
              <w:t>Önállóan nem támogatható tevékenységek:</w:t>
            </w:r>
          </w:p>
          <w:p w:rsidR="00A6562F" w:rsidRDefault="00A6562F" w:rsidP="00A6562F">
            <w:pPr>
              <w:jc w:val="both"/>
            </w:pPr>
            <w:r>
              <w:t>III. Eljárási és szervezési innováció</w:t>
            </w:r>
            <w:r w:rsidR="00872232">
              <w:t xml:space="preserve"> </w:t>
            </w:r>
          </w:p>
        </w:tc>
        <w:tc>
          <w:tcPr>
            <w:tcW w:w="5811" w:type="dxa"/>
          </w:tcPr>
          <w:p w:rsidR="00776283" w:rsidRDefault="00A6562F" w:rsidP="00A6562F">
            <w:pPr>
              <w:jc w:val="both"/>
              <w:cnfStyle w:val="000000100000"/>
            </w:pPr>
            <w:r>
              <w:t>Egy eljárás innováció – pl. egy gyártástechnológia fejlesztés eredményeként új, hatékonyabb gyártási folyamat –</w:t>
            </w:r>
            <w:r w:rsidR="00872232">
              <w:t xml:space="preserve"> </w:t>
            </w:r>
            <w:r>
              <w:t>önállóan is megállhatja a helyét, mint innováció.</w:t>
            </w:r>
          </w:p>
          <w:p w:rsidR="002C1E09" w:rsidRDefault="00A6562F" w:rsidP="00A6562F">
            <w:pPr>
              <w:jc w:val="both"/>
              <w:cnfStyle w:val="000000100000"/>
            </w:pPr>
            <w:proofErr w:type="gramStart"/>
            <w:r>
              <w:t>N.B.: Egy érdekesség a definíció alapján, mert az eljárás innováció az EU 651/2014/EU rendelet 2. cikk 96. és 97. alapján pl. elég szigorú, a tekintetben, hogy mi minősül</w:t>
            </w:r>
            <w:r w:rsidR="00872232">
              <w:t xml:space="preserve"> </w:t>
            </w:r>
            <w:r>
              <w:t>eljárás</w:t>
            </w:r>
            <w:r w:rsidR="00872232">
              <w:t xml:space="preserve"> </w:t>
            </w:r>
            <w:r>
              <w:t xml:space="preserve">innovációnak: </w:t>
            </w:r>
            <w:r w:rsidR="00776283">
              <w:t>„</w:t>
            </w:r>
            <w:r>
              <w:t>eljárási innováció</w:t>
            </w:r>
            <w:r w:rsidR="00776283">
              <w:t>”</w:t>
            </w:r>
            <w:r>
              <w:t>: új vagy jelentős mértékben javított termelési vagy szolgáltatási módszer alkalmazása (ideértve a technikákban, felszerelésekben vagy szoftverekben eszközölt jelentős változtatásokat is); nem minősülnek innovációnak a kisebb változtatások vagy fejlesztések, a termelési vagy szolgáltatási képesség növelése olyan gyártási vagy logisztikai rendszerek bevezetése révén, amelyek nagyban hasonlítanak</w:t>
            </w:r>
            <w:proofErr w:type="gramEnd"/>
            <w:r>
              <w:t xml:space="preserve"> a már használatban lévőkhöz</w:t>
            </w:r>
            <w:proofErr w:type="gramStart"/>
            <w:r>
              <w:t>...</w:t>
            </w:r>
            <w:proofErr w:type="gramEnd"/>
            <w:r w:rsidR="00776283">
              <w:t>”</w:t>
            </w:r>
            <w:r>
              <w:t xml:space="preserve"> </w:t>
            </w:r>
          </w:p>
          <w:p w:rsidR="00A6562F" w:rsidRDefault="002C1E09" w:rsidP="00A6562F">
            <w:pPr>
              <w:jc w:val="both"/>
              <w:cnfStyle w:val="000000100000"/>
            </w:pPr>
            <w:r>
              <w:t>Ezek szerint akkor csak az az i</w:t>
            </w:r>
            <w:r w:rsidR="00A6562F">
              <w:t xml:space="preserve">nnováció, ami teljesen új? Mi alapján ítélik meg, hogy mi az, ami </w:t>
            </w:r>
            <w:r w:rsidR="00776283">
              <w:t>„</w:t>
            </w:r>
            <w:r w:rsidR="00A6562F">
              <w:t>nagyban hasonlít</w:t>
            </w:r>
            <w:r w:rsidR="00776283">
              <w:t>”</w:t>
            </w:r>
            <w:r w:rsidR="00A6562F">
              <w:t xml:space="preserve"> más megoldáshoz? Kritériumokat kellene definiálni!</w:t>
            </w:r>
          </w:p>
        </w:tc>
        <w:tc>
          <w:tcPr>
            <w:tcW w:w="4360" w:type="dxa"/>
          </w:tcPr>
          <w:p w:rsidR="00A6562F" w:rsidRDefault="00A6562F" w:rsidP="00DD1BF5">
            <w:pPr>
              <w:jc w:val="both"/>
              <w:cnfStyle w:val="000000100000"/>
            </w:pPr>
            <w:r>
              <w:t xml:space="preserve">Javasoljuk az </w:t>
            </w:r>
            <w:r w:rsidR="00776283">
              <w:t>„</w:t>
            </w:r>
            <w:r>
              <w:t>eljárási és szervezési innováció</w:t>
            </w:r>
            <w:r w:rsidR="00776283">
              <w:t>”</w:t>
            </w:r>
            <w:r>
              <w:t xml:space="preserve"> tevékenység önálló támogathatóságát.</w:t>
            </w:r>
          </w:p>
          <w:p w:rsidR="00A6562F" w:rsidRDefault="00A6562F" w:rsidP="00DD1BF5">
            <w:pPr>
              <w:jc w:val="both"/>
              <w:cnfStyle w:val="000000100000"/>
            </w:pPr>
            <w:r>
              <w:t xml:space="preserve">Valamint szükségesnek tartjuk annak definiálását, hogy mit jelent a </w:t>
            </w:r>
            <w:r w:rsidR="00776283">
              <w:t>„</w:t>
            </w:r>
            <w:r>
              <w:t>nagyban hasonlít</w:t>
            </w:r>
            <w:r w:rsidR="00776283">
              <w:t>”</w:t>
            </w:r>
            <w:r>
              <w:t xml:space="preserve"> kategória.</w:t>
            </w:r>
          </w:p>
        </w:tc>
      </w:tr>
      <w:tr w:rsidR="006E54CD" w:rsidTr="004B0217">
        <w:tc>
          <w:tcPr>
            <w:cnfStyle w:val="001000000000"/>
            <w:tcW w:w="3823" w:type="dxa"/>
          </w:tcPr>
          <w:p w:rsidR="006E54CD" w:rsidRDefault="006E54CD" w:rsidP="00F36641">
            <w:pPr>
              <w:jc w:val="both"/>
            </w:pPr>
            <w:r>
              <w:t>4.3 A projekt végrehajtásához rendelkezésre álló időtartam</w:t>
            </w:r>
          </w:p>
          <w:p w:rsidR="002C1E09" w:rsidRDefault="002C1E09" w:rsidP="00F36641">
            <w:pPr>
              <w:jc w:val="both"/>
            </w:pPr>
            <w:r w:rsidRPr="002C1E09">
              <w:t>„A projekt végrehajtására rendelkezésre álló időtartam az „</w:t>
            </w:r>
            <w:proofErr w:type="gramStart"/>
            <w:r w:rsidRPr="002C1E09">
              <w:t>A</w:t>
            </w:r>
            <w:proofErr w:type="gramEnd"/>
            <w:r w:rsidRPr="002C1E09">
              <w:t>” alprogram esetén minimum 24 - maximum 36 hónap, a „B” alprogram esetén minimum 36 - maximum 48 hónap.” szövegezéshez:</w:t>
            </w:r>
          </w:p>
        </w:tc>
        <w:tc>
          <w:tcPr>
            <w:tcW w:w="5811" w:type="dxa"/>
          </w:tcPr>
          <w:p w:rsidR="00131DCC" w:rsidRDefault="006E54CD" w:rsidP="00131DCC">
            <w:pPr>
              <w:jc w:val="both"/>
              <w:cnfStyle w:val="000000000000"/>
            </w:pPr>
            <w:r>
              <w:t xml:space="preserve">Egy K+F projekt esetén a minimum megvalósítási időtartam nem életszerű, lehetséges olyan K+F projekt, ahol 24 hónapnál (2 év) kevesebb idő is elegendő. </w:t>
            </w:r>
          </w:p>
          <w:p w:rsidR="006E54CD" w:rsidRDefault="00A00BFF" w:rsidP="00131DCC">
            <w:pPr>
              <w:jc w:val="both"/>
              <w:cnfStyle w:val="000000000000"/>
            </w:pPr>
            <w:r>
              <w:t>Továbbá, a 36/48 hónapos felső korlát megakadályozhatja nagyobb ívű kísérleti fejlesztés megvalósítását, ami a felső határ emelését indokolja.</w:t>
            </w:r>
            <w:r w:rsidR="00A77615">
              <w:t xml:space="preserve"> </w:t>
            </w:r>
          </w:p>
        </w:tc>
        <w:tc>
          <w:tcPr>
            <w:tcW w:w="4360" w:type="dxa"/>
          </w:tcPr>
          <w:p w:rsidR="00A00BFF" w:rsidRDefault="006E54CD" w:rsidP="00152376">
            <w:pPr>
              <w:jc w:val="both"/>
              <w:cnfStyle w:val="000000000000"/>
            </w:pPr>
            <w:r w:rsidRPr="006E54CD">
              <w:t>Javas</w:t>
            </w:r>
            <w:r w:rsidR="00152376">
              <w:t>oljuk</w:t>
            </w:r>
            <w:r w:rsidRPr="006E54CD">
              <w:t xml:space="preserve"> a minimum időkorlát törlés</w:t>
            </w:r>
            <w:r w:rsidR="00152376">
              <w:t>ét</w:t>
            </w:r>
            <w:r w:rsidRPr="006E54CD">
              <w:t xml:space="preserve"> </w:t>
            </w:r>
            <w:r>
              <w:t>vagy jelentős csökkentés</w:t>
            </w:r>
            <w:r w:rsidR="00152376">
              <w:t>ét, t</w:t>
            </w:r>
            <w:r w:rsidR="00A00BFF">
              <w:t>ovábbá a felső időkorlát 12-24 hónappal történő növelés</w:t>
            </w:r>
            <w:r w:rsidR="00152376">
              <w:t>ét</w:t>
            </w:r>
            <w:r w:rsidR="00A00BFF">
              <w:t>.</w:t>
            </w:r>
          </w:p>
        </w:tc>
      </w:tr>
      <w:tr w:rsidR="00191CD2" w:rsidRPr="00191CD2" w:rsidTr="00D33BB4">
        <w:trPr>
          <w:cnfStyle w:val="000000100000"/>
        </w:trPr>
        <w:tc>
          <w:tcPr>
            <w:cnfStyle w:val="001000000000"/>
            <w:tcW w:w="3823" w:type="dxa"/>
          </w:tcPr>
          <w:p w:rsidR="00191CD2" w:rsidRPr="00191CD2" w:rsidRDefault="00191CD2" w:rsidP="00191CD2">
            <w:pPr>
              <w:jc w:val="both"/>
            </w:pPr>
            <w:r w:rsidRPr="00191CD2">
              <w:t>4.3 A projekt végrehajtásához rendelkezésre álló időtartam</w:t>
            </w:r>
          </w:p>
        </w:tc>
        <w:tc>
          <w:tcPr>
            <w:tcW w:w="5811" w:type="dxa"/>
          </w:tcPr>
          <w:p w:rsidR="00191CD2" w:rsidRPr="00120AAE" w:rsidRDefault="00191CD2" w:rsidP="00120AAE">
            <w:pPr>
              <w:cnfStyle w:val="000000100000"/>
            </w:pPr>
            <w:r w:rsidRPr="00120AAE">
              <w:t>Amennyiben nem konzorcium indul, hanem a vállalkozás egyénileg pályázik reálisabb a minimum 12 hónapos projektidőtartam (nem kell konzorciumot létrehozni, jellemzően egy éves a vállalati köl</w:t>
            </w:r>
            <w:r w:rsidR="00131DCC">
              <w:t>t</w:t>
            </w:r>
            <w:r w:rsidRPr="00120AAE">
              <w:t xml:space="preserve">ségvetés tervezés, bizonyos projektek </w:t>
            </w:r>
            <w:proofErr w:type="spellStart"/>
            <w:r w:rsidRPr="00120AAE">
              <w:t>pl</w:t>
            </w:r>
            <w:proofErr w:type="spellEnd"/>
            <w:r w:rsidRPr="00120AAE">
              <w:t>: gyártástechnológia, szervezeti innováció stb</w:t>
            </w:r>
            <w:r w:rsidR="00131DCC">
              <w:t>.</w:t>
            </w:r>
            <w:r w:rsidRPr="00120AAE">
              <w:t xml:space="preserve"> gyorsabban megvalósíthatóak</w:t>
            </w:r>
            <w:proofErr w:type="gramStart"/>
            <w:r w:rsidRPr="00120AAE">
              <w:t>...</w:t>
            </w:r>
            <w:proofErr w:type="gramEnd"/>
            <w:r w:rsidRPr="00120AAE">
              <w:t xml:space="preserve">) Egyébként maradhat a kiírásban szereplő időtartam </w:t>
            </w:r>
            <w:r w:rsidRPr="00120AAE">
              <w:br/>
            </w:r>
          </w:p>
        </w:tc>
        <w:tc>
          <w:tcPr>
            <w:tcW w:w="4360" w:type="dxa"/>
          </w:tcPr>
          <w:p w:rsidR="00191CD2" w:rsidRPr="00191CD2" w:rsidRDefault="00191CD2" w:rsidP="00191CD2">
            <w:pPr>
              <w:jc w:val="both"/>
              <w:cnfStyle w:val="000000100000"/>
              <w:rPr>
                <w:b/>
                <w:bCs/>
                <w:i/>
                <w:iCs/>
              </w:rPr>
            </w:pPr>
            <w:r w:rsidRPr="00191CD2">
              <w:rPr>
                <w:b/>
                <w:bCs/>
                <w:i/>
                <w:iCs/>
              </w:rPr>
              <w:t>Az  "A" alprogram esetén, két kategóriára lenne szükség</w:t>
            </w:r>
          </w:p>
          <w:p w:rsidR="00191CD2" w:rsidRPr="00191CD2" w:rsidRDefault="00191CD2" w:rsidP="00191CD2">
            <w:pPr>
              <w:jc w:val="both"/>
              <w:cnfStyle w:val="000000100000"/>
              <w:rPr>
                <w:b/>
                <w:bCs/>
              </w:rPr>
            </w:pPr>
            <w:r w:rsidRPr="00191CD2">
              <w:rPr>
                <w:b/>
                <w:bCs/>
                <w:i/>
                <w:iCs/>
              </w:rPr>
              <w:t>Ha ezt az észrevételt elfogadják, értelemszerűen módosítandók a 14. oldalon lévő, 5.3. pont alatti a mérföldkövek is!</w:t>
            </w:r>
          </w:p>
        </w:tc>
      </w:tr>
      <w:tr w:rsidR="002458F7" w:rsidTr="008F07C2">
        <w:tc>
          <w:tcPr>
            <w:cnfStyle w:val="001000000000"/>
            <w:tcW w:w="3823" w:type="dxa"/>
          </w:tcPr>
          <w:p w:rsidR="002458F7" w:rsidRDefault="002458F7" w:rsidP="008F07C2">
            <w:pPr>
              <w:jc w:val="both"/>
              <w:rPr>
                <w:b w:val="0"/>
                <w:bCs w:val="0"/>
              </w:rPr>
            </w:pPr>
            <w:r w:rsidRPr="002165CA">
              <w:t xml:space="preserve">5. </w:t>
            </w:r>
            <w:r>
              <w:t>A</w:t>
            </w:r>
            <w:r w:rsidRPr="002165CA">
              <w:t xml:space="preserve"> finanszírozással kapcsolatos alapvető információk</w:t>
            </w:r>
          </w:p>
          <w:p w:rsidR="002458F7" w:rsidRDefault="002458F7" w:rsidP="008F07C2">
            <w:pPr>
              <w:jc w:val="both"/>
            </w:pPr>
            <w:r>
              <w:t>10. oldalon, középen: „az „</w:t>
            </w:r>
            <w:proofErr w:type="gramStart"/>
            <w:r>
              <w:t>A</w:t>
            </w:r>
            <w:proofErr w:type="gramEnd"/>
            <w:r>
              <w:t>” alprogramban</w:t>
            </w:r>
          </w:p>
          <w:p w:rsidR="002458F7" w:rsidRDefault="002458F7" w:rsidP="008F07C2">
            <w:pPr>
              <w:jc w:val="both"/>
            </w:pPr>
            <w:r>
              <w:t>- minimum 50 millió Ft önállóan benyújtott támogatási kérelem esetén</w:t>
            </w:r>
          </w:p>
          <w:p w:rsidR="002458F7" w:rsidRDefault="002458F7" w:rsidP="008F07C2">
            <w:pPr>
              <w:jc w:val="both"/>
            </w:pPr>
            <w:r>
              <w:t>- minimum 150 millió Ft konzorcium esetén és</w:t>
            </w:r>
          </w:p>
          <w:p w:rsidR="002458F7" w:rsidRDefault="002458F7" w:rsidP="008F07C2">
            <w:pPr>
              <w:jc w:val="both"/>
            </w:pPr>
            <w:r>
              <w:t>- maximum 500 millió Ft (önállóan benyújtott támogatási kérelem és konzorcium esetén egyaránt),</w:t>
            </w:r>
          </w:p>
          <w:p w:rsidR="002458F7" w:rsidRDefault="002458F7" w:rsidP="008F07C2">
            <w:pPr>
              <w:jc w:val="both"/>
            </w:pPr>
            <w:r>
              <w:t>a „B” alprogramban</w:t>
            </w:r>
          </w:p>
          <w:p w:rsidR="002458F7" w:rsidRDefault="002458F7" w:rsidP="008F07C2">
            <w:pPr>
              <w:jc w:val="both"/>
            </w:pPr>
            <w:r>
              <w:t>- minimum 500 millió Ft és</w:t>
            </w:r>
          </w:p>
          <w:p w:rsidR="002458F7" w:rsidRPr="001F2AF0" w:rsidRDefault="002458F7" w:rsidP="008F07C2">
            <w:pPr>
              <w:jc w:val="both"/>
            </w:pPr>
            <w:r>
              <w:t>- maximum 1.000 millió Ft.”</w:t>
            </w:r>
          </w:p>
        </w:tc>
        <w:tc>
          <w:tcPr>
            <w:tcW w:w="5811" w:type="dxa"/>
          </w:tcPr>
          <w:p w:rsidR="002458F7" w:rsidRPr="005F4207" w:rsidRDefault="002458F7" w:rsidP="008F07C2">
            <w:pPr>
              <w:jc w:val="both"/>
              <w:cnfStyle w:val="000000000000"/>
            </w:pPr>
            <w:r w:rsidRPr="002165CA">
              <w:t xml:space="preserve">A </w:t>
            </w:r>
            <w:r>
              <w:t xml:space="preserve">tavalyi, hasonló tartalmú felhívásban </w:t>
            </w:r>
            <w:r w:rsidRPr="002165CA">
              <w:t>100 millió forintos volt a belépés</w:t>
            </w:r>
            <w:r>
              <w:t>i küszöb</w:t>
            </w:r>
            <w:r w:rsidRPr="002165CA">
              <w:t>, a minimum támogatás emelésével a kisebb összegű pályázatok az START típusú programba</w:t>
            </w:r>
            <w:r>
              <w:t>n</w:t>
            </w:r>
            <w:r w:rsidRPr="002165CA">
              <w:t xml:space="preserve"> tudnak indulni. Azt is figyelembe kell venni, hogy a </w:t>
            </w:r>
            <w:proofErr w:type="gramStart"/>
            <w:r w:rsidRPr="002165CA">
              <w:t>minimum támogatást</w:t>
            </w:r>
            <w:proofErr w:type="gramEnd"/>
            <w:r w:rsidRPr="002165CA">
              <w:t xml:space="preserve"> is 2-3 év alatt használják fel a pályázók, nem lehet túl alacsony az éves összeg. A </w:t>
            </w:r>
            <w:proofErr w:type="gramStart"/>
            <w:r w:rsidRPr="002165CA">
              <w:t>maximum támogatási</w:t>
            </w:r>
            <w:proofErr w:type="gramEnd"/>
            <w:r w:rsidRPr="002165CA">
              <w:t xml:space="preserve"> összeget 400 millió forintban korlátozni szükséges, a rendelkezésre álló keret túl szerény mértékű, hogy az országban jelentkező igényeket teljesen kiszolgálja. A </w:t>
            </w:r>
            <w:r>
              <w:t>„</w:t>
            </w:r>
            <w:r w:rsidRPr="002165CA">
              <w:t>B</w:t>
            </w:r>
            <w:r>
              <w:t>”</w:t>
            </w:r>
            <w:r w:rsidRPr="002165CA">
              <w:t xml:space="preserve"> alprogramban a nagyobb támogatható darabszámú projekt érdekében javasol</w:t>
            </w:r>
            <w:r>
              <w:t>juk</w:t>
            </w:r>
            <w:r w:rsidRPr="002165CA">
              <w:t xml:space="preserve"> lejjebb vinni a projektre kapható támogatást. A </w:t>
            </w:r>
            <w:r>
              <w:t>„</w:t>
            </w:r>
            <w:r w:rsidRPr="002165CA">
              <w:t>B</w:t>
            </w:r>
            <w:r>
              <w:t>”</w:t>
            </w:r>
            <w:r w:rsidRPr="002165CA">
              <w:t xml:space="preserve"> alprogramra jellemző, hogy az azon induló vállalkozások a 48 hónapos futamidő miatt a </w:t>
            </w:r>
            <w:proofErr w:type="gramStart"/>
            <w:r w:rsidRPr="002165CA">
              <w:t>maximum támogatásra</w:t>
            </w:r>
            <w:proofErr w:type="gramEnd"/>
            <w:r w:rsidRPr="002165CA">
              <w:t xml:space="preserve"> </w:t>
            </w:r>
            <w:r>
              <w:t>céloznak</w:t>
            </w:r>
            <w:r w:rsidRPr="002165CA">
              <w:t>.</w:t>
            </w:r>
          </w:p>
        </w:tc>
        <w:tc>
          <w:tcPr>
            <w:tcW w:w="4360" w:type="dxa"/>
          </w:tcPr>
          <w:p w:rsidR="002458F7" w:rsidRDefault="002458F7" w:rsidP="008F07C2">
            <w:pPr>
              <w:jc w:val="both"/>
              <w:cnfStyle w:val="000000000000"/>
            </w:pPr>
            <w:r>
              <w:t>Az „</w:t>
            </w:r>
            <w:proofErr w:type="gramStart"/>
            <w:r>
              <w:t>A</w:t>
            </w:r>
            <w:proofErr w:type="gramEnd"/>
            <w:r>
              <w:t>” alprogramban:</w:t>
            </w:r>
          </w:p>
          <w:p w:rsidR="002458F7" w:rsidRDefault="002458F7" w:rsidP="008F07C2">
            <w:pPr>
              <w:jc w:val="both"/>
              <w:cnfStyle w:val="000000000000"/>
            </w:pPr>
            <w:r>
              <w:t>- minimum 100 millió Ft önállóan benyújtott támogatási kérelem esetén</w:t>
            </w:r>
          </w:p>
          <w:p w:rsidR="002458F7" w:rsidRDefault="002458F7" w:rsidP="008F07C2">
            <w:pPr>
              <w:jc w:val="both"/>
              <w:cnfStyle w:val="000000000000"/>
            </w:pPr>
            <w:r>
              <w:t>- minimum 200 millió Ft konzorcium esetén és</w:t>
            </w:r>
          </w:p>
          <w:p w:rsidR="002458F7" w:rsidRDefault="002458F7" w:rsidP="008F07C2">
            <w:pPr>
              <w:jc w:val="both"/>
              <w:cnfStyle w:val="000000000000"/>
            </w:pPr>
            <w:r>
              <w:t>- maximum 400 millió Ft (önállóan benyújtott támogatási kérelem és konzorcium esetén egyaránt),</w:t>
            </w:r>
          </w:p>
          <w:p w:rsidR="002458F7" w:rsidRDefault="002458F7" w:rsidP="008F07C2">
            <w:pPr>
              <w:jc w:val="both"/>
              <w:cnfStyle w:val="000000000000"/>
            </w:pPr>
            <w:r>
              <w:t>A „B” alprogramban:</w:t>
            </w:r>
          </w:p>
          <w:p w:rsidR="002458F7" w:rsidRDefault="002458F7" w:rsidP="008F07C2">
            <w:pPr>
              <w:jc w:val="both"/>
              <w:cnfStyle w:val="000000000000"/>
            </w:pPr>
            <w:r>
              <w:t>- minimum 350 millió Ft és</w:t>
            </w:r>
          </w:p>
          <w:p w:rsidR="002458F7" w:rsidRDefault="002458F7" w:rsidP="008F07C2">
            <w:pPr>
              <w:jc w:val="both"/>
              <w:cnfStyle w:val="000000000000"/>
            </w:pPr>
            <w:r>
              <w:t xml:space="preserve">- </w:t>
            </w:r>
            <w:proofErr w:type="gramStart"/>
            <w:r>
              <w:t>maximum  1</w:t>
            </w:r>
            <w:proofErr w:type="gramEnd"/>
            <w:r>
              <w:t xml:space="preserve">  Mrd  Ft.</w:t>
            </w:r>
          </w:p>
        </w:tc>
      </w:tr>
      <w:tr w:rsidR="002165CA" w:rsidTr="004B0217">
        <w:trPr>
          <w:cnfStyle w:val="000000100000"/>
        </w:trPr>
        <w:tc>
          <w:tcPr>
            <w:cnfStyle w:val="001000000000"/>
            <w:tcW w:w="3823" w:type="dxa"/>
          </w:tcPr>
          <w:p w:rsidR="002165CA" w:rsidRDefault="002165CA" w:rsidP="00BE204E">
            <w:pPr>
              <w:jc w:val="both"/>
              <w:rPr>
                <w:b w:val="0"/>
                <w:bCs w:val="0"/>
              </w:rPr>
            </w:pPr>
            <w:r w:rsidRPr="002165CA">
              <w:t xml:space="preserve">5. </w:t>
            </w:r>
            <w:r>
              <w:t>A</w:t>
            </w:r>
            <w:r w:rsidRPr="002165CA">
              <w:t xml:space="preserve"> finanszírozással kapcsolatos alapvető információk</w:t>
            </w:r>
          </w:p>
          <w:p w:rsidR="002165CA" w:rsidRPr="001F2AF0" w:rsidRDefault="002165CA" w:rsidP="002458F7">
            <w:pPr>
              <w:jc w:val="both"/>
            </w:pPr>
          </w:p>
        </w:tc>
        <w:tc>
          <w:tcPr>
            <w:tcW w:w="5811" w:type="dxa"/>
          </w:tcPr>
          <w:p w:rsidR="002458F7" w:rsidRDefault="002458F7" w:rsidP="002458F7">
            <w:pPr>
              <w:jc w:val="both"/>
              <w:cnfStyle w:val="000000100000"/>
            </w:pPr>
            <w:r>
              <w:t>A „</w:t>
            </w:r>
            <w:r w:rsidRPr="003510B9">
              <w:t>B</w:t>
            </w:r>
            <w:r>
              <w:t>”</w:t>
            </w:r>
            <w:r w:rsidRPr="003510B9">
              <w:t xml:space="preserve"> alprogramba konzorciumi tagként bevonhat</w:t>
            </w:r>
            <w:r>
              <w:t>ók</w:t>
            </w:r>
            <w:r w:rsidRPr="003510B9">
              <w:t xml:space="preserve"> felsőoktatási intézmények. </w:t>
            </w:r>
            <w:r>
              <w:t xml:space="preserve">Korábbi felhívásokban jellemző volt, hogy </w:t>
            </w:r>
            <w:proofErr w:type="gramStart"/>
            <w:r>
              <w:t>ezen</w:t>
            </w:r>
            <w:proofErr w:type="gramEnd"/>
            <w:r>
              <w:t xml:space="preserve"> típusú intézményeknél a támogatási intenzitás mértéke elérte a 100%-ot. </w:t>
            </w:r>
          </w:p>
          <w:p w:rsidR="002165CA" w:rsidRPr="005F4207" w:rsidRDefault="002165CA" w:rsidP="002458F7">
            <w:pPr>
              <w:jc w:val="both"/>
              <w:cnfStyle w:val="000000100000"/>
            </w:pPr>
          </w:p>
        </w:tc>
        <w:tc>
          <w:tcPr>
            <w:tcW w:w="4360" w:type="dxa"/>
          </w:tcPr>
          <w:p w:rsidR="002165CA" w:rsidRDefault="002458F7" w:rsidP="006E2127">
            <w:pPr>
              <w:jc w:val="both"/>
              <w:cnfStyle w:val="000000100000"/>
            </w:pPr>
            <w:r>
              <w:t>Javasoljuk külön is számszerűsíteni a felsőoktatási intézmények támogatási intenzitását.</w:t>
            </w:r>
          </w:p>
        </w:tc>
      </w:tr>
      <w:tr w:rsidR="00506036" w:rsidTr="004B0217">
        <w:tc>
          <w:tcPr>
            <w:cnfStyle w:val="001000000000"/>
            <w:tcW w:w="3823" w:type="dxa"/>
          </w:tcPr>
          <w:p w:rsidR="00506036" w:rsidRPr="002165CA" w:rsidRDefault="00506036" w:rsidP="00BE204E">
            <w:pPr>
              <w:jc w:val="both"/>
            </w:pPr>
            <w:r w:rsidRPr="00506036">
              <w:t>5.1. Elszámolható költségek köre</w:t>
            </w:r>
          </w:p>
        </w:tc>
        <w:tc>
          <w:tcPr>
            <w:tcW w:w="5811" w:type="dxa"/>
          </w:tcPr>
          <w:p w:rsidR="00506036" w:rsidRPr="002165CA" w:rsidRDefault="00506036" w:rsidP="00506036">
            <w:pPr>
              <w:jc w:val="both"/>
              <w:cnfStyle w:val="000000000000"/>
            </w:pPr>
            <w:r>
              <w:t xml:space="preserve">De </w:t>
            </w:r>
            <w:proofErr w:type="spellStart"/>
            <w:r>
              <w:t>minimis</w:t>
            </w:r>
            <w:proofErr w:type="spellEnd"/>
            <w:r>
              <w:t xml:space="preserve"> támogatás hatálya alá tartozó tevékenységeknél a támogatás mértéke az összes elszámolható költség 70%-a, azaz a támogatás maximális intenzitása 70%.</w:t>
            </w:r>
          </w:p>
        </w:tc>
        <w:tc>
          <w:tcPr>
            <w:tcW w:w="4360" w:type="dxa"/>
          </w:tcPr>
          <w:p w:rsidR="00506036" w:rsidRDefault="00506036" w:rsidP="002165CA">
            <w:pPr>
              <w:jc w:val="both"/>
              <w:cnfStyle w:val="000000000000"/>
            </w:pPr>
            <w:r>
              <w:t xml:space="preserve">Javasoljuk a de </w:t>
            </w:r>
            <w:proofErr w:type="spellStart"/>
            <w:r>
              <w:t>minimis</w:t>
            </w:r>
            <w:proofErr w:type="spellEnd"/>
            <w:r>
              <w:t xml:space="preserve"> támogatási intenzitás 80-90%-ra történő emelését.</w:t>
            </w:r>
          </w:p>
        </w:tc>
      </w:tr>
      <w:tr w:rsidR="00E842D9" w:rsidTr="004B0217">
        <w:trPr>
          <w:cnfStyle w:val="000000100000"/>
        </w:trPr>
        <w:tc>
          <w:tcPr>
            <w:cnfStyle w:val="001000000000"/>
            <w:tcW w:w="3823" w:type="dxa"/>
          </w:tcPr>
          <w:p w:rsidR="00E842D9" w:rsidRPr="00814CD9" w:rsidRDefault="00E842D9" w:rsidP="00BE204E">
            <w:pPr>
              <w:jc w:val="both"/>
              <w:rPr>
                <w:bCs w:val="0"/>
              </w:rPr>
            </w:pPr>
            <w:r w:rsidRPr="00814CD9">
              <w:t>5.2. Az elszámolható költségek mértéke</w:t>
            </w:r>
          </w:p>
          <w:p w:rsidR="00814CD9" w:rsidRPr="00814CD9" w:rsidRDefault="00776283" w:rsidP="00BE204E">
            <w:pPr>
              <w:jc w:val="both"/>
              <w:rPr>
                <w:bCs w:val="0"/>
              </w:rPr>
            </w:pPr>
            <w:r>
              <w:rPr>
                <w:bCs w:val="0"/>
              </w:rPr>
              <w:t>„</w:t>
            </w:r>
            <w:r w:rsidR="00814CD9" w:rsidRPr="00814CD9">
              <w:rPr>
                <w:bCs w:val="0"/>
              </w:rPr>
              <w:t>54. Bérköltség – Technikus segédszemélyzet esetében (kutatásfejlesztési projekthez nyújtott támogatás)</w:t>
            </w:r>
            <w:r>
              <w:rPr>
                <w:bCs w:val="0"/>
              </w:rPr>
              <w:t>”</w:t>
            </w:r>
          </w:p>
          <w:p w:rsidR="00E842D9" w:rsidRPr="00814CD9" w:rsidRDefault="00776283" w:rsidP="00BE204E">
            <w:pPr>
              <w:jc w:val="both"/>
              <w:rPr>
                <w:bCs w:val="0"/>
              </w:rPr>
            </w:pPr>
            <w:r>
              <w:t>„</w:t>
            </w:r>
            <w:r w:rsidR="00E842D9" w:rsidRPr="00814CD9">
              <w:t xml:space="preserve">Bérköltség – Projektmenedzser esetében (de </w:t>
            </w:r>
            <w:proofErr w:type="spellStart"/>
            <w:r w:rsidR="00E842D9" w:rsidRPr="00814CD9">
              <w:t>minimis</w:t>
            </w:r>
            <w:proofErr w:type="spellEnd"/>
            <w:r w:rsidR="00E842D9" w:rsidRPr="00814CD9">
              <w:t xml:space="preserve"> támogatás) – 750 000 Ft/fő/hó</w:t>
            </w:r>
            <w:r>
              <w:t>”</w:t>
            </w:r>
          </w:p>
          <w:p w:rsidR="00814CD9" w:rsidRPr="002165CA" w:rsidRDefault="00814CD9" w:rsidP="00BE204E">
            <w:pPr>
              <w:jc w:val="both"/>
            </w:pPr>
          </w:p>
        </w:tc>
        <w:tc>
          <w:tcPr>
            <w:tcW w:w="5811" w:type="dxa"/>
          </w:tcPr>
          <w:p w:rsidR="00814CD9" w:rsidRDefault="00814CD9" w:rsidP="0078028E">
            <w:pPr>
              <w:jc w:val="both"/>
              <w:cnfStyle w:val="000000100000"/>
            </w:pPr>
            <w:r>
              <w:t>J</w:t>
            </w:r>
            <w:r w:rsidRPr="00814CD9">
              <w:t>elenleg megvalósítás alatt</w:t>
            </w:r>
            <w:r w:rsidR="00872232">
              <w:t xml:space="preserve"> </w:t>
            </w:r>
            <w:r w:rsidRPr="00814CD9">
              <w:t>GINOP 2.2.1. VK</w:t>
            </w:r>
            <w:r>
              <w:t>E</w:t>
            </w:r>
            <w:r w:rsidRPr="00814CD9">
              <w:t xml:space="preserve"> pályázati projekt</w:t>
            </w:r>
            <w:r>
              <w:t xml:space="preserve">ben </w:t>
            </w:r>
            <w:r w:rsidRPr="00814CD9">
              <w:t>az Irányító Hatóság</w:t>
            </w:r>
            <w:r>
              <w:t xml:space="preserve"> már jóváhagyott </w:t>
            </w:r>
            <w:r w:rsidRPr="00814CD9">
              <w:t>800</w:t>
            </w:r>
            <w:r>
              <w:t> </w:t>
            </w:r>
            <w:r w:rsidRPr="00814CD9">
              <w:t xml:space="preserve">000Ft/hó, </w:t>
            </w:r>
            <w:r>
              <w:t>bérköltséget technikus segédszemélyzet számára.</w:t>
            </w:r>
            <w:r w:rsidRPr="00814CD9">
              <w:t xml:space="preserve"> Semmi okot nem látunk arra, hogy ez</w:t>
            </w:r>
            <w:r>
              <w:t xml:space="preserve"> </w:t>
            </w:r>
            <w:r w:rsidRPr="00814CD9">
              <w:t>esetben ne legyen ugyanez a felső határ!</w:t>
            </w:r>
          </w:p>
          <w:p w:rsidR="00814CD9" w:rsidRDefault="00814CD9" w:rsidP="0078028E">
            <w:pPr>
              <w:jc w:val="both"/>
              <w:cnfStyle w:val="000000100000"/>
            </w:pPr>
          </w:p>
          <w:p w:rsidR="00E842D9" w:rsidRDefault="00E842D9" w:rsidP="0078028E">
            <w:pPr>
              <w:jc w:val="both"/>
              <w:cnfStyle w:val="000000100000"/>
            </w:pPr>
            <w:r>
              <w:t>A</w:t>
            </w:r>
            <w:r w:rsidRPr="00E842D9">
              <w:t xml:space="preserve"> piaci bérköltségek reálisan a KFI tartalmú, jó színvonalú projekt</w:t>
            </w:r>
            <w:r>
              <w:t>menedzser</w:t>
            </w:r>
            <w:r w:rsidRPr="00E842D9">
              <w:t xml:space="preserve"> esetében elérik a </w:t>
            </w:r>
            <w:r>
              <w:t xml:space="preserve">bruttó </w:t>
            </w:r>
            <w:r w:rsidRPr="00E842D9">
              <w:t>900 000 Ft/fő/hó szintet.</w:t>
            </w:r>
          </w:p>
          <w:p w:rsidR="00815EC9" w:rsidRDefault="00815EC9" w:rsidP="0078028E">
            <w:pPr>
              <w:jc w:val="both"/>
              <w:cnfStyle w:val="000000100000"/>
            </w:pPr>
          </w:p>
          <w:p w:rsidR="00815EC9" w:rsidRPr="002165CA" w:rsidRDefault="00815EC9" w:rsidP="00815EC9">
            <w:pPr>
              <w:jc w:val="both"/>
              <w:cnfStyle w:val="000000100000"/>
            </w:pPr>
            <w:r>
              <w:t>Szükséges l</w:t>
            </w:r>
            <w:r w:rsidRPr="00815EC9">
              <w:t xml:space="preserve">ehet olyan K+F szakember </w:t>
            </w:r>
            <w:r>
              <w:t>bevonása is, akinek többet kell</w:t>
            </w:r>
            <w:r w:rsidRPr="00815EC9">
              <w:t xml:space="preserve"> fizetni. </w:t>
            </w:r>
            <w:r>
              <w:t xml:space="preserve">a megadott felső határnál, az átlagértéket kellene </w:t>
            </w:r>
            <w:proofErr w:type="spellStart"/>
            <w:r>
              <w:t>maximalizáni</w:t>
            </w:r>
            <w:proofErr w:type="spellEnd"/>
            <w:r>
              <w:t>.</w:t>
            </w:r>
            <w:r w:rsidRPr="00815EC9">
              <w:t xml:space="preserve"> </w:t>
            </w:r>
          </w:p>
        </w:tc>
        <w:tc>
          <w:tcPr>
            <w:tcW w:w="4360" w:type="dxa"/>
          </w:tcPr>
          <w:p w:rsidR="00814CD9" w:rsidRDefault="00814CD9" w:rsidP="002165CA">
            <w:pPr>
              <w:jc w:val="both"/>
              <w:cnfStyle w:val="000000100000"/>
            </w:pPr>
            <w:r>
              <w:t>Technikus esetén javasoljuk az összeg 800 000 Ft/fő/</w:t>
            </w:r>
            <w:proofErr w:type="spellStart"/>
            <w:r>
              <w:t>hó-ra</w:t>
            </w:r>
            <w:proofErr w:type="spellEnd"/>
            <w:r>
              <w:t xml:space="preserve"> emelését.</w:t>
            </w:r>
          </w:p>
          <w:p w:rsidR="00814CD9" w:rsidRDefault="00814CD9" w:rsidP="002165CA">
            <w:pPr>
              <w:jc w:val="both"/>
              <w:cnfStyle w:val="000000100000"/>
            </w:pPr>
          </w:p>
          <w:p w:rsidR="00E842D9" w:rsidRDefault="00814CD9" w:rsidP="002165CA">
            <w:pPr>
              <w:jc w:val="both"/>
              <w:cnfStyle w:val="000000100000"/>
            </w:pPr>
            <w:r>
              <w:t>Projektmenedzser esetén j</w:t>
            </w:r>
            <w:r w:rsidR="00E842D9" w:rsidRPr="00E842D9">
              <w:t>avasol</w:t>
            </w:r>
            <w:r>
              <w:t xml:space="preserve">juk az összeg </w:t>
            </w:r>
            <w:r w:rsidR="00E842D9" w:rsidRPr="00E842D9">
              <w:t>900</w:t>
            </w:r>
            <w:r>
              <w:t> </w:t>
            </w:r>
            <w:r w:rsidR="00E842D9" w:rsidRPr="00E842D9">
              <w:t>000 Ft/fő/</w:t>
            </w:r>
            <w:proofErr w:type="spellStart"/>
            <w:r w:rsidR="00E842D9" w:rsidRPr="00E842D9">
              <w:t>hó</w:t>
            </w:r>
            <w:r>
              <w:t>-ra</w:t>
            </w:r>
            <w:proofErr w:type="spellEnd"/>
            <w:r>
              <w:t xml:space="preserve"> emelését</w:t>
            </w:r>
          </w:p>
          <w:p w:rsidR="00815EC9" w:rsidRDefault="00815EC9" w:rsidP="002165CA">
            <w:pPr>
              <w:jc w:val="both"/>
              <w:cnfStyle w:val="000000100000"/>
            </w:pPr>
          </w:p>
          <w:p w:rsidR="00815EC9" w:rsidRDefault="00815EC9" w:rsidP="00602E7E">
            <w:pPr>
              <w:jc w:val="both"/>
              <w:cnfStyle w:val="000000100000"/>
            </w:pPr>
            <w:r w:rsidRPr="00815EC9">
              <w:t xml:space="preserve">Kutató-fejlesztő munkatárs esetében </w:t>
            </w:r>
            <w:r>
              <w:t>javasoljuk</w:t>
            </w:r>
            <w:r w:rsidRPr="00815EC9">
              <w:t xml:space="preserve"> a</w:t>
            </w:r>
            <w:r>
              <w:t xml:space="preserve"> 18</w:t>
            </w:r>
            <w:r w:rsidRPr="00815EC9">
              <w:t xml:space="preserve">00000 Ft/fő/hó </w:t>
            </w:r>
            <w:r>
              <w:t xml:space="preserve">értéket, </w:t>
            </w:r>
            <w:r w:rsidRPr="00815EC9">
              <w:t xml:space="preserve">és </w:t>
            </w:r>
            <w:r>
              <w:t xml:space="preserve">az átlagbér legyen </w:t>
            </w:r>
            <w:r w:rsidR="00602E7E" w:rsidRPr="00602E7E">
              <w:t>1</w:t>
            </w:r>
            <w:r w:rsidR="00602E7E">
              <w:t>4</w:t>
            </w:r>
            <w:r w:rsidR="00602E7E" w:rsidRPr="00602E7E">
              <w:t xml:space="preserve">00000 </w:t>
            </w:r>
            <w:r w:rsidR="00602E7E">
              <w:t>Ft</w:t>
            </w:r>
            <w:r w:rsidR="00602E7E" w:rsidRPr="00602E7E">
              <w:t xml:space="preserve">/hó  </w:t>
            </w:r>
          </w:p>
        </w:tc>
      </w:tr>
      <w:tr w:rsidR="00E842D9" w:rsidTr="004B0217">
        <w:tc>
          <w:tcPr>
            <w:cnfStyle w:val="001000000000"/>
            <w:tcW w:w="3823" w:type="dxa"/>
          </w:tcPr>
          <w:p w:rsidR="00E842D9" w:rsidRDefault="00E842D9" w:rsidP="00E842D9">
            <w:pPr>
              <w:jc w:val="both"/>
              <w:rPr>
                <w:b w:val="0"/>
                <w:bCs w:val="0"/>
              </w:rPr>
            </w:pPr>
            <w:r w:rsidRPr="00E842D9">
              <w:t>5.2. Az elszámolható költségek mértéke</w:t>
            </w:r>
          </w:p>
          <w:p w:rsidR="00E842D9" w:rsidRPr="00E842D9" w:rsidRDefault="00E842D9" w:rsidP="00BE204E">
            <w:pPr>
              <w:jc w:val="both"/>
            </w:pPr>
            <w:r w:rsidRPr="00E842D9">
              <w:t xml:space="preserve">13. oldalon, alul: </w:t>
            </w:r>
            <w:r w:rsidR="00776283">
              <w:t>„</w:t>
            </w:r>
            <w:r w:rsidRPr="00E842D9">
              <w:t xml:space="preserve">koordinációs költség (de </w:t>
            </w:r>
            <w:proofErr w:type="spellStart"/>
            <w:r w:rsidRPr="00E842D9">
              <w:t>minimis</w:t>
            </w:r>
            <w:proofErr w:type="spellEnd"/>
            <w:r w:rsidRPr="00E842D9">
              <w:t xml:space="preserve"> támogatás) 7,5%</w:t>
            </w:r>
            <w:r w:rsidR="00776283">
              <w:t>”</w:t>
            </w:r>
          </w:p>
        </w:tc>
        <w:tc>
          <w:tcPr>
            <w:tcW w:w="5811" w:type="dxa"/>
          </w:tcPr>
          <w:p w:rsidR="00E842D9" w:rsidRDefault="00E842D9" w:rsidP="0078028E">
            <w:pPr>
              <w:jc w:val="both"/>
              <w:cnfStyle w:val="000000000000"/>
            </w:pPr>
            <w:r w:rsidRPr="00E842D9">
              <w:t>Korábbi KFI konstrukciók esetében a koordinációs költség mértéke 5% lehetett, amivel a pályázók elégedettek voltak. A 7,5% -os mérték bevezetése, pályázati munkaoldalon nem jelent semmilyen többletfeladatot a korábbi KFI pályázati konstrukciókkal szemben. A 7,5%-os mérték alkalmazása a visszaélések lehetőségére indokolatlanul nagy teret ad.</w:t>
            </w:r>
          </w:p>
        </w:tc>
        <w:tc>
          <w:tcPr>
            <w:tcW w:w="4360" w:type="dxa"/>
          </w:tcPr>
          <w:p w:rsidR="00E842D9" w:rsidRPr="00E842D9" w:rsidRDefault="00E842D9" w:rsidP="002165CA">
            <w:pPr>
              <w:jc w:val="both"/>
              <w:cnfStyle w:val="000000000000"/>
            </w:pPr>
            <w:r w:rsidRPr="00E842D9">
              <w:t>Javasol</w:t>
            </w:r>
            <w:r w:rsidR="005005D5">
              <w:t>juk, hogy a</w:t>
            </w:r>
            <w:r w:rsidRPr="00E842D9">
              <w:t xml:space="preserve"> koordinációs költség (de </w:t>
            </w:r>
            <w:proofErr w:type="spellStart"/>
            <w:r w:rsidRPr="00E842D9">
              <w:t>minimis</w:t>
            </w:r>
            <w:proofErr w:type="spellEnd"/>
            <w:r w:rsidRPr="00E842D9">
              <w:t xml:space="preserve"> támogatás) 5%</w:t>
            </w:r>
            <w:r>
              <w:t xml:space="preserve"> legyen.</w:t>
            </w:r>
          </w:p>
        </w:tc>
      </w:tr>
      <w:tr w:rsidR="006E54CD" w:rsidTr="004B0217">
        <w:trPr>
          <w:cnfStyle w:val="000000100000"/>
        </w:trPr>
        <w:tc>
          <w:tcPr>
            <w:cnfStyle w:val="001000000000"/>
            <w:tcW w:w="3823" w:type="dxa"/>
          </w:tcPr>
          <w:p w:rsidR="006E54CD" w:rsidRDefault="000E557D" w:rsidP="00CD4A52">
            <w:pPr>
              <w:jc w:val="both"/>
            </w:pPr>
            <w:r>
              <w:t>5.3</w:t>
            </w:r>
            <w:r w:rsidR="00CD4A52">
              <w:t xml:space="preserve"> </w:t>
            </w:r>
            <w:r>
              <w:t>Megvalósítás idejére vonatkozó információk</w:t>
            </w:r>
          </w:p>
          <w:p w:rsidR="00D02F88" w:rsidRPr="00E842D9" w:rsidRDefault="00D02F88" w:rsidP="00CD4A52">
            <w:pPr>
              <w:jc w:val="both"/>
            </w:pPr>
            <w:r w:rsidRPr="00D02F88">
              <w:t>„A projekt megvalósítása során az „</w:t>
            </w:r>
            <w:proofErr w:type="gramStart"/>
            <w:r w:rsidRPr="00D02F88">
              <w:t>A</w:t>
            </w:r>
            <w:proofErr w:type="gramEnd"/>
            <w:r w:rsidRPr="00D02F88">
              <w:t>” alprogram esetén legalább kettő, legfeljebb három, a „B” alprogram esetén legalább három, legfeljebb négy mérföldkövet lehetséges tervezni. Egy mérföldkő 12 hónaposra tervezhető.” szövegezéshez</w:t>
            </w:r>
          </w:p>
        </w:tc>
        <w:tc>
          <w:tcPr>
            <w:tcW w:w="5811" w:type="dxa"/>
          </w:tcPr>
          <w:p w:rsidR="006E54CD" w:rsidRPr="00E842D9" w:rsidRDefault="000E557D" w:rsidP="000E557D">
            <w:pPr>
              <w:jc w:val="both"/>
              <w:cnfStyle w:val="000000100000"/>
            </w:pPr>
            <w:r>
              <w:t>: K+F projekt esetén releváns volna a 6 hónapos mérföldkő tervezhetősége is.</w:t>
            </w:r>
          </w:p>
        </w:tc>
        <w:tc>
          <w:tcPr>
            <w:tcW w:w="4360" w:type="dxa"/>
          </w:tcPr>
          <w:p w:rsidR="006E54CD" w:rsidRPr="00E842D9" w:rsidRDefault="00CD074E" w:rsidP="002165CA">
            <w:pPr>
              <w:jc w:val="both"/>
              <w:cnfStyle w:val="000000100000"/>
            </w:pPr>
            <w:r>
              <w:t xml:space="preserve">Javasoljuk </w:t>
            </w:r>
            <w:r w:rsidR="000E557D" w:rsidRPr="000E557D">
              <w:t>a rövidebb mérföldkő periódusok engedélyezés</w:t>
            </w:r>
            <w:r>
              <w:t>ét.</w:t>
            </w:r>
          </w:p>
        </w:tc>
      </w:tr>
      <w:tr w:rsidR="00436BA3" w:rsidRPr="00436BA3" w:rsidTr="00D33BB4">
        <w:tc>
          <w:tcPr>
            <w:cnfStyle w:val="001000000000"/>
            <w:tcW w:w="3823" w:type="dxa"/>
          </w:tcPr>
          <w:p w:rsidR="00436BA3" w:rsidRPr="00436BA3" w:rsidRDefault="00436BA3" w:rsidP="00436BA3">
            <w:pPr>
              <w:jc w:val="both"/>
            </w:pPr>
            <w:r w:rsidRPr="00436BA3">
              <w:t>6. A projektben tett vállalások</w:t>
            </w:r>
          </w:p>
        </w:tc>
        <w:tc>
          <w:tcPr>
            <w:tcW w:w="5811" w:type="dxa"/>
          </w:tcPr>
          <w:p w:rsidR="00436BA3" w:rsidRPr="00436BA3" w:rsidRDefault="00436BA3" w:rsidP="00436BA3">
            <w:pPr>
              <w:jc w:val="both"/>
              <w:cnfStyle w:val="000000000000"/>
              <w:rPr>
                <w:b/>
                <w:bCs/>
              </w:rPr>
            </w:pPr>
            <w:r w:rsidRPr="00436BA3">
              <w:rPr>
                <w:b/>
                <w:bCs/>
              </w:rPr>
              <w:t xml:space="preserve">A 6. fejezet I. pontja előírja, hogy </w:t>
            </w:r>
            <w:r w:rsidRPr="00436BA3">
              <w:rPr>
                <w:b/>
                <w:bCs/>
                <w:i/>
              </w:rPr>
              <w:t>„</w:t>
            </w:r>
            <w:proofErr w:type="gramStart"/>
            <w:r w:rsidRPr="00436BA3">
              <w:rPr>
                <w:b/>
                <w:bCs/>
                <w:i/>
              </w:rPr>
              <w:t>A</w:t>
            </w:r>
            <w:proofErr w:type="gramEnd"/>
            <w:r w:rsidRPr="00436BA3">
              <w:rPr>
                <w:b/>
                <w:bCs/>
                <w:i/>
              </w:rPr>
              <w:t xml:space="preserve"> támogatást igénylő (konzorcium esetén a konzorcium) vállalja, hogy legkésőbb a projekt fizikai befejezéséig piacra vihető terméket, technológiát, szolgáltatást állít elő.”</w:t>
            </w:r>
          </w:p>
        </w:tc>
        <w:tc>
          <w:tcPr>
            <w:tcW w:w="4360" w:type="dxa"/>
          </w:tcPr>
          <w:p w:rsidR="00436BA3" w:rsidRPr="00436BA3" w:rsidRDefault="00436BA3" w:rsidP="00436BA3">
            <w:pPr>
              <w:jc w:val="both"/>
              <w:cnfStyle w:val="000000000000"/>
              <w:rPr>
                <w:b/>
                <w:bCs/>
              </w:rPr>
            </w:pPr>
            <w:r w:rsidRPr="00436BA3">
              <w:rPr>
                <w:b/>
                <w:bCs/>
              </w:rPr>
              <w:t>Javasoljuk annak pontos definiálását, hogy mit jelent a piacira vihető termék, technológia, szolgáltatás. Ki és mi alapján ítéli ezt meg.</w:t>
            </w:r>
          </w:p>
        </w:tc>
      </w:tr>
      <w:tr w:rsidR="001C20AA" w:rsidTr="004B0217">
        <w:trPr>
          <w:cnfStyle w:val="000000100000"/>
        </w:trPr>
        <w:tc>
          <w:tcPr>
            <w:cnfStyle w:val="001000000000"/>
            <w:tcW w:w="3823" w:type="dxa"/>
          </w:tcPr>
          <w:p w:rsidR="001C20AA" w:rsidRDefault="001C20AA" w:rsidP="00E842D9">
            <w:pPr>
              <w:jc w:val="both"/>
            </w:pPr>
            <w:r w:rsidRPr="001C20AA">
              <w:t>7. Fenntartásra vonatkozó információk</w:t>
            </w:r>
          </w:p>
          <w:p w:rsidR="00AA2C51" w:rsidRPr="009F69C2" w:rsidRDefault="00AA2C51" w:rsidP="00E842D9">
            <w:pPr>
              <w:jc w:val="both"/>
            </w:pPr>
            <w:r w:rsidRPr="00AA2C51">
              <w:t>„a Kutatási infrastruktúrához nyújtott beruházási támogatás, regionális beruházási támogatás vagy a „nem állami támogatás” keretében létrehozott infrastruktúrát a támogatói okiratban rögzített fizikai befejezési időpontját követő 3 évig (nagyvállalat esetén 5 évig) fenntartja és üzemelteti</w:t>
            </w:r>
            <w:proofErr w:type="gramStart"/>
            <w:r w:rsidRPr="00AA2C51">
              <w:t>...</w:t>
            </w:r>
            <w:proofErr w:type="gramEnd"/>
            <w:r w:rsidRPr="00AA2C51">
              <w:t>”</w:t>
            </w:r>
          </w:p>
        </w:tc>
        <w:tc>
          <w:tcPr>
            <w:tcW w:w="5811" w:type="dxa"/>
          </w:tcPr>
          <w:p w:rsidR="001C20AA" w:rsidRPr="009F69C2" w:rsidRDefault="00AA2C51" w:rsidP="00AA2C51">
            <w:pPr>
              <w:jc w:val="both"/>
              <w:cnfStyle w:val="000000100000"/>
            </w:pPr>
            <w:r w:rsidRPr="00AA2C51">
              <w:t>Az életszerűség érdekében, a technika rohamos fejlődése miatt mindenképpen javasoljuk, hogy műszaki infrastruktúrát szükség esetén lehessen bővíteni, indokolt esetben módosítani (pl. korszerűbb eszközökre cserélni).</w:t>
            </w:r>
          </w:p>
        </w:tc>
        <w:tc>
          <w:tcPr>
            <w:tcW w:w="4360" w:type="dxa"/>
          </w:tcPr>
          <w:p w:rsidR="00AA2C51" w:rsidRDefault="00AA2C51" w:rsidP="00AA2C51">
            <w:pPr>
              <w:cnfStyle w:val="000000100000"/>
            </w:pPr>
            <w:r>
              <w:t>Módosított szöveg:</w:t>
            </w:r>
          </w:p>
          <w:p w:rsidR="001C20AA" w:rsidRDefault="00AA2C51" w:rsidP="00AA2C51">
            <w:pPr>
              <w:cnfStyle w:val="000000100000"/>
            </w:pPr>
            <w:proofErr w:type="gramStart"/>
            <w:r>
              <w:t>…</w:t>
            </w:r>
            <w:proofErr w:type="gramEnd"/>
            <w:r w:rsidRPr="00AA2C51">
              <w:t>a támogatói okiratban rögzített fizikai befejezési időpontját követő 3 évig (nagyvállalat esetén 5 é</w:t>
            </w:r>
            <w:r>
              <w:t>vig) fenntartja és üzemelteti, indokolt esetben módosítja…</w:t>
            </w:r>
          </w:p>
        </w:tc>
      </w:tr>
      <w:tr w:rsidR="004B0217" w:rsidTr="004B0217">
        <w:tc>
          <w:tcPr>
            <w:cnfStyle w:val="001000000000"/>
            <w:tcW w:w="3823" w:type="dxa"/>
          </w:tcPr>
          <w:p w:rsidR="00843E17" w:rsidRDefault="009F69C2" w:rsidP="00E842D9">
            <w:pPr>
              <w:jc w:val="both"/>
              <w:rPr>
                <w:b w:val="0"/>
                <w:bCs w:val="0"/>
              </w:rPr>
            </w:pPr>
            <w:r w:rsidRPr="009F69C2">
              <w:t>8. Támogatási kérelmek kiválasztási kritériumai</w:t>
            </w:r>
          </w:p>
          <w:p w:rsidR="009F69C2" w:rsidRPr="00E842D9" w:rsidRDefault="009F69C2" w:rsidP="00E842D9">
            <w:pPr>
              <w:jc w:val="both"/>
            </w:pPr>
            <w:r w:rsidRPr="009F69C2">
              <w:t>16. oldaltól a 19. oldalig:</w:t>
            </w:r>
          </w:p>
        </w:tc>
        <w:tc>
          <w:tcPr>
            <w:tcW w:w="5811" w:type="dxa"/>
          </w:tcPr>
          <w:p w:rsidR="00843E17" w:rsidRPr="00E842D9" w:rsidRDefault="009F69C2" w:rsidP="0078028E">
            <w:pPr>
              <w:jc w:val="both"/>
              <w:cnfStyle w:val="000000000000"/>
            </w:pPr>
            <w:r w:rsidRPr="009F69C2">
              <w:t>Az értékelési szempontok meghatározó többségében szubjektív, kvalitatív skálákon meghatározott pontok alapján értékelődnek. Korábbi KFI kon</w:t>
            </w:r>
            <w:r>
              <w:t>s</w:t>
            </w:r>
            <w:r w:rsidRPr="009F69C2">
              <w:t>trukciók során alkalmazásra kerültek olyan kvantitatív szempontok is, amelyek konkrétan mérhetők, korrekten értékelhetők és további vállalásokat jelentenek a pályázati konstrukció céljaival kapcsolatosan</w:t>
            </w:r>
            <w:r>
              <w:t>.</w:t>
            </w:r>
          </w:p>
        </w:tc>
        <w:tc>
          <w:tcPr>
            <w:tcW w:w="4360" w:type="dxa"/>
          </w:tcPr>
          <w:p w:rsidR="00843E17" w:rsidRDefault="009F69C2" w:rsidP="002165CA">
            <w:pPr>
              <w:jc w:val="both"/>
              <w:cnfStyle w:val="000000000000"/>
            </w:pPr>
            <w:r>
              <w:t>Javasoljuk az alábbi értékelési szempontok beépítését és alkalmazását:</w:t>
            </w:r>
          </w:p>
          <w:p w:rsidR="00776283" w:rsidRDefault="009F69C2" w:rsidP="009F69C2">
            <w:pPr>
              <w:jc w:val="both"/>
              <w:cnfStyle w:val="000000000000"/>
            </w:pPr>
            <w:r>
              <w:t>1. A létrehozott K+F munkahelyek és a támogatás aránya (x = a támogatás és a létrehozott K+F munkahelyek aránya)</w:t>
            </w:r>
          </w:p>
          <w:p w:rsidR="009F69C2" w:rsidRDefault="009F69C2" w:rsidP="009F69C2">
            <w:pPr>
              <w:jc w:val="both"/>
              <w:cnfStyle w:val="000000000000"/>
            </w:pPr>
            <w:r>
              <w:t>x ≥ 175.000.000 Ft 0 pont</w:t>
            </w:r>
          </w:p>
          <w:p w:rsidR="009F69C2" w:rsidRDefault="009F69C2" w:rsidP="009F69C2">
            <w:pPr>
              <w:jc w:val="both"/>
              <w:cnfStyle w:val="000000000000"/>
            </w:pPr>
            <w:r>
              <w:t xml:space="preserve">125.000.000 Ft ≤ x </w:t>
            </w:r>
            <w:proofErr w:type="gramStart"/>
            <w:r>
              <w:t>&lt; 175.</w:t>
            </w:r>
            <w:proofErr w:type="gramEnd"/>
            <w:r>
              <w:t>000.000 Ft 3 pont</w:t>
            </w:r>
          </w:p>
          <w:p w:rsidR="009F69C2" w:rsidRDefault="009F69C2" w:rsidP="009F69C2">
            <w:pPr>
              <w:jc w:val="both"/>
              <w:cnfStyle w:val="000000000000"/>
            </w:pPr>
            <w:r>
              <w:t xml:space="preserve">75.000.000 Ft ≤ x </w:t>
            </w:r>
            <w:proofErr w:type="gramStart"/>
            <w:r>
              <w:t>&lt; 125.</w:t>
            </w:r>
            <w:proofErr w:type="gramEnd"/>
            <w:r>
              <w:t>000.000 Ft 6 pont</w:t>
            </w:r>
          </w:p>
          <w:p w:rsidR="009F69C2" w:rsidRDefault="009F69C2" w:rsidP="009F69C2">
            <w:pPr>
              <w:jc w:val="both"/>
              <w:cnfStyle w:val="000000000000"/>
            </w:pPr>
            <w:r>
              <w:t xml:space="preserve">50.000.000 Ft ≤ x </w:t>
            </w:r>
            <w:proofErr w:type="gramStart"/>
            <w:r>
              <w:t>&lt; 75.</w:t>
            </w:r>
            <w:proofErr w:type="gramEnd"/>
            <w:r>
              <w:t>000.000 Ft 9 pont</w:t>
            </w:r>
          </w:p>
          <w:p w:rsidR="009F69C2" w:rsidRDefault="009F69C2" w:rsidP="009F69C2">
            <w:pPr>
              <w:jc w:val="both"/>
              <w:cnfStyle w:val="000000000000"/>
            </w:pPr>
            <w:r>
              <w:t xml:space="preserve">25.000.000 Ft ≤ x </w:t>
            </w:r>
            <w:proofErr w:type="gramStart"/>
            <w:r>
              <w:t>&lt; 50.</w:t>
            </w:r>
            <w:proofErr w:type="gramEnd"/>
            <w:r>
              <w:t>000.000 Ft 12 pont</w:t>
            </w:r>
          </w:p>
          <w:p w:rsidR="009F69C2" w:rsidRDefault="009F69C2" w:rsidP="009F69C2">
            <w:pPr>
              <w:jc w:val="both"/>
              <w:cnfStyle w:val="000000000000"/>
            </w:pPr>
            <w:r>
              <w:t xml:space="preserve">x </w:t>
            </w:r>
            <w:proofErr w:type="gramStart"/>
            <w:r>
              <w:t>&lt; 25</w:t>
            </w:r>
            <w:proofErr w:type="gramEnd"/>
            <w:r>
              <w:t>.000.000 Ft 15 pont</w:t>
            </w:r>
          </w:p>
          <w:p w:rsidR="009F69C2" w:rsidRDefault="009F69C2" w:rsidP="009F69C2">
            <w:pPr>
              <w:jc w:val="both"/>
              <w:cnfStyle w:val="000000000000"/>
            </w:pPr>
          </w:p>
          <w:p w:rsidR="009F69C2" w:rsidRDefault="009F69C2" w:rsidP="009F69C2">
            <w:pPr>
              <w:jc w:val="both"/>
              <w:cnfStyle w:val="000000000000"/>
            </w:pPr>
            <w:r>
              <w:t>2. A projekt befejezési évét követő fenntartási időszak alatt 2 egymást követő teljes üzleti évben a K+F+I tevékenység eredményéből (projekt keretében kifejlesztett termék (beleértve az alkatrész és/vagy részegység), vagy technológia értékesítéséből) származó értékesítési árbevétel meghaladja a támogatás X%-át. X = (a1+a2) / kifizetett támogatás*100</w:t>
            </w:r>
          </w:p>
          <w:p w:rsidR="009F69C2" w:rsidRDefault="009F69C2" w:rsidP="009F69C2">
            <w:pPr>
              <w:jc w:val="both"/>
              <w:cnfStyle w:val="000000000000"/>
            </w:pPr>
            <w:r>
              <w:t xml:space="preserve">0 ≤ x </w:t>
            </w:r>
            <w:proofErr w:type="gramStart"/>
            <w:r>
              <w:t>&lt; 30</w:t>
            </w:r>
            <w:proofErr w:type="gramEnd"/>
            <w:r>
              <w:t>% 0 (jogosulatlan)</w:t>
            </w:r>
          </w:p>
          <w:p w:rsidR="009F69C2" w:rsidRDefault="009F69C2" w:rsidP="009F69C2">
            <w:pPr>
              <w:jc w:val="both"/>
              <w:cnfStyle w:val="000000000000"/>
            </w:pPr>
            <w:r>
              <w:t xml:space="preserve">30% </w:t>
            </w:r>
            <w:proofErr w:type="gramStart"/>
            <w:r>
              <w:t>&lt; x</w:t>
            </w:r>
            <w:proofErr w:type="gramEnd"/>
            <w:r>
              <w:t xml:space="preserve"> &lt; 40% 5 pont</w:t>
            </w:r>
          </w:p>
          <w:p w:rsidR="009F69C2" w:rsidRDefault="009F69C2" w:rsidP="009F69C2">
            <w:pPr>
              <w:jc w:val="both"/>
              <w:cnfStyle w:val="000000000000"/>
            </w:pPr>
            <w:r>
              <w:t xml:space="preserve">40% ≤ x </w:t>
            </w:r>
            <w:proofErr w:type="gramStart"/>
            <w:r>
              <w:t>&lt; 50</w:t>
            </w:r>
            <w:proofErr w:type="gramEnd"/>
            <w:r>
              <w:t>% 10 pont</w:t>
            </w:r>
          </w:p>
          <w:p w:rsidR="009F69C2" w:rsidRDefault="009F69C2" w:rsidP="009F69C2">
            <w:pPr>
              <w:jc w:val="both"/>
              <w:cnfStyle w:val="000000000000"/>
            </w:pPr>
            <w:r>
              <w:t xml:space="preserve">50 % ≤ x </w:t>
            </w:r>
            <w:proofErr w:type="gramStart"/>
            <w:r>
              <w:t>&lt; 60</w:t>
            </w:r>
            <w:proofErr w:type="gramEnd"/>
            <w:r>
              <w:t>% 15 pont</w:t>
            </w:r>
          </w:p>
          <w:p w:rsidR="009F69C2" w:rsidRDefault="009F69C2" w:rsidP="009F69C2">
            <w:pPr>
              <w:jc w:val="both"/>
              <w:cnfStyle w:val="000000000000"/>
            </w:pPr>
            <w:r>
              <w:t>60% ≤ x 20 pont</w:t>
            </w:r>
          </w:p>
          <w:p w:rsidR="009F69C2" w:rsidRDefault="009F69C2" w:rsidP="009F69C2">
            <w:pPr>
              <w:jc w:val="both"/>
              <w:cnfStyle w:val="000000000000"/>
            </w:pPr>
          </w:p>
          <w:p w:rsidR="009F69C2" w:rsidRDefault="009F69C2" w:rsidP="009F69C2">
            <w:pPr>
              <w:jc w:val="both"/>
              <w:cnfStyle w:val="000000000000"/>
            </w:pPr>
            <w:r>
              <w:t>3. A projekt befejezési évét követő fenntartási időszak alatt 2 egymást követő teljes üzleti év exportárbevételének átlaga x%-kal meghaladja az utolsó lezárt teljes üzleti év exportárbevételét</w:t>
            </w:r>
          </w:p>
          <w:p w:rsidR="009F69C2" w:rsidRDefault="009F69C2" w:rsidP="009F69C2">
            <w:pPr>
              <w:jc w:val="both"/>
              <w:cnfStyle w:val="000000000000"/>
            </w:pPr>
            <w:r>
              <w:t xml:space="preserve">x </w:t>
            </w:r>
            <w:proofErr w:type="gramStart"/>
            <w:r>
              <w:t>&lt; 5</w:t>
            </w:r>
            <w:proofErr w:type="gramEnd"/>
            <w:r>
              <w:t>%, amennyiben E0=0, abban az esetben a projekt befejezési évét követő fenntartási időszak alatt 2 egymást követő teljes üzleti év exportárbevételének átlaga nem éri el a projekt elszámolható összköltségének 5%-át. 0 pont</w:t>
            </w:r>
          </w:p>
          <w:p w:rsidR="009F69C2" w:rsidRDefault="009F69C2" w:rsidP="009F69C2">
            <w:pPr>
              <w:jc w:val="both"/>
              <w:cnfStyle w:val="000000000000"/>
            </w:pPr>
          </w:p>
          <w:p w:rsidR="009F69C2" w:rsidRDefault="009F69C2" w:rsidP="009F69C2">
            <w:pPr>
              <w:jc w:val="both"/>
              <w:cnfStyle w:val="000000000000"/>
            </w:pPr>
            <w:r>
              <w:t>x &gt;= 5%, amennyiben E0=0, abban az esetben a projekt befejezési évét követő fenntartási időszak alatt 2 egymást követő teljes üzleti év exportárbevételének átlaga meg kell haladja a projekt elszámolható összköltségének 5%-át. 5 pont</w:t>
            </w:r>
          </w:p>
          <w:p w:rsidR="009F69C2" w:rsidRDefault="009F69C2" w:rsidP="009F69C2">
            <w:pPr>
              <w:jc w:val="both"/>
              <w:cnfStyle w:val="000000000000"/>
            </w:pPr>
          </w:p>
          <w:p w:rsidR="009F69C2" w:rsidRDefault="009F69C2" w:rsidP="009F69C2">
            <w:pPr>
              <w:jc w:val="both"/>
              <w:cnfStyle w:val="000000000000"/>
            </w:pPr>
            <w:r>
              <w:t>x &gt;= 10%, amennyiben E0=0, abban az esetben a projekt befejezési évét követő fenntartási időszak alatt 2 egymást követő teljes üzleti év exportárbevételének átlaga meg kell haladja a projekt elszámolható összköltségének 10%-át. 10 pont</w:t>
            </w:r>
          </w:p>
          <w:p w:rsidR="009F69C2" w:rsidRDefault="009F69C2" w:rsidP="009F69C2">
            <w:pPr>
              <w:jc w:val="both"/>
              <w:cnfStyle w:val="000000000000"/>
            </w:pPr>
          </w:p>
          <w:p w:rsidR="009F69C2" w:rsidRPr="00E842D9" w:rsidRDefault="009F69C2" w:rsidP="009F69C2">
            <w:pPr>
              <w:jc w:val="both"/>
              <w:cnfStyle w:val="000000000000"/>
            </w:pPr>
            <w:r>
              <w:t>Javasoljuk ezen kvantitatív értékelési szempontok visszaemelését az értékelési szempontok közé.</w:t>
            </w:r>
          </w:p>
        </w:tc>
      </w:tr>
      <w:tr w:rsidR="004B0217" w:rsidTr="004B0217">
        <w:trPr>
          <w:cnfStyle w:val="000000100000"/>
        </w:trPr>
        <w:tc>
          <w:tcPr>
            <w:cnfStyle w:val="001000000000"/>
            <w:tcW w:w="3823" w:type="dxa"/>
          </w:tcPr>
          <w:p w:rsidR="00843E17" w:rsidRDefault="0036228D" w:rsidP="0036228D">
            <w:pPr>
              <w:jc w:val="both"/>
            </w:pPr>
            <w:r>
              <w:t>8. Támogatási kérelmek kiválasztási kritériumai</w:t>
            </w:r>
          </w:p>
          <w:p w:rsidR="00AA2C51" w:rsidRPr="00E842D9" w:rsidRDefault="00AA2C51" w:rsidP="0036228D">
            <w:pPr>
              <w:jc w:val="both"/>
            </w:pPr>
            <w:r w:rsidRPr="00AA2C51">
              <w:t>„3.5. értékelési szempont: pályázó rendelkezik az Európai Unió Horizont 2020 programjába beadott olyan pályázattal, amely legalább elérte az adott felhívás által meghatározott küszöbértéket.” szövegezéshez:</w:t>
            </w:r>
          </w:p>
        </w:tc>
        <w:tc>
          <w:tcPr>
            <w:tcW w:w="5811" w:type="dxa"/>
          </w:tcPr>
          <w:p w:rsidR="00843E17" w:rsidRPr="00E842D9" w:rsidRDefault="0036228D" w:rsidP="0036228D">
            <w:pPr>
              <w:jc w:val="both"/>
              <w:cnfStyle w:val="000000100000"/>
            </w:pPr>
            <w:r>
              <w:t>H2020 projektben való részvétel egy cég részéről saját döntésük, nem kötelező, akár stratégiai döntés is lehet, hogy nem indulnak el ilyen projekten. Emiatt veszíteni 5 pontot előnytelen és megosztja a pályázókat. Ha be is nyújt egy cég H2020 projektet, nem könnyű a küszöbérték elérése, így ezt feltételként szabni hátrányos a pályázókra nézve, nem szakmai szempont.</w:t>
            </w:r>
          </w:p>
        </w:tc>
        <w:tc>
          <w:tcPr>
            <w:tcW w:w="4360" w:type="dxa"/>
          </w:tcPr>
          <w:p w:rsidR="00843E17" w:rsidRPr="00E842D9" w:rsidRDefault="0036228D" w:rsidP="002165CA">
            <w:pPr>
              <w:jc w:val="both"/>
              <w:cnfStyle w:val="000000100000"/>
            </w:pPr>
            <w:r w:rsidRPr="00CD4A52">
              <w:t>Javas</w:t>
            </w:r>
            <w:r>
              <w:t>oljuk</w:t>
            </w:r>
            <w:r w:rsidRPr="00CD4A52">
              <w:t xml:space="preserve"> ezen vállalás törlé</w:t>
            </w:r>
            <w:r>
              <w:t>sét</w:t>
            </w:r>
            <w:r w:rsidRPr="00CD4A52">
              <w:t xml:space="preserve"> a felhívás tervezetből.</w:t>
            </w:r>
          </w:p>
        </w:tc>
      </w:tr>
      <w:tr w:rsidR="00436BA3" w:rsidRPr="00DC4FF8" w:rsidTr="00D33BB4">
        <w:tc>
          <w:tcPr>
            <w:cnfStyle w:val="001000000000"/>
            <w:tcW w:w="3823" w:type="dxa"/>
          </w:tcPr>
          <w:p w:rsidR="00DC4FF8" w:rsidRDefault="00DC4FF8" w:rsidP="00DC4FF8">
            <w:pPr>
              <w:jc w:val="both"/>
            </w:pPr>
            <w:r w:rsidRPr="00DC4FF8">
              <w:t>8. Támogatási kérelmek kiválasztási kritériumai</w:t>
            </w:r>
          </w:p>
          <w:p w:rsidR="00DC4FF8" w:rsidRPr="00DC4FF8" w:rsidRDefault="00DC4FF8" w:rsidP="00DC4FF8">
            <w:pPr>
              <w:jc w:val="both"/>
            </w:pPr>
            <w:r w:rsidRPr="00DC4FF8">
              <w:t xml:space="preserve">4.A projekttervben meghatározott szakmai feladatok, azok egymásra épülése és a munkaterv strukturáltsága. A projekt pénzügyi és időbeli </w:t>
            </w:r>
            <w:r w:rsidRPr="00DC4FF8">
              <w:br/>
              <w:t>megvalósíthatóságának alátámasztása.(A szempontok a szakértői csoport által kerülnek értékelésre.)</w:t>
            </w:r>
          </w:p>
        </w:tc>
        <w:tc>
          <w:tcPr>
            <w:tcW w:w="5811" w:type="dxa"/>
          </w:tcPr>
          <w:p w:rsidR="00DC4FF8" w:rsidRDefault="00DC4FF8" w:rsidP="00DC4FF8">
            <w:pPr>
              <w:jc w:val="both"/>
              <w:cnfStyle w:val="00000000000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Javasoljuk kibővíteni az "A" alprogramnál </w:t>
            </w:r>
            <w:r w:rsidRPr="00DC4FF8">
              <w:rPr>
                <w:b/>
                <w:bCs/>
                <w:i/>
                <w:iCs/>
              </w:rPr>
              <w:t xml:space="preserve">a </w:t>
            </w:r>
            <w:r>
              <w:rPr>
                <w:b/>
                <w:bCs/>
                <w:i/>
                <w:iCs/>
              </w:rPr>
              <w:t>szempontokat</w:t>
            </w:r>
            <w:proofErr w:type="gramStart"/>
            <w:r>
              <w:rPr>
                <w:b/>
                <w:bCs/>
                <w:i/>
                <w:iCs/>
              </w:rPr>
              <w:t>,</w:t>
            </w:r>
            <w:r w:rsidRPr="00DC4FF8">
              <w:rPr>
                <w:b/>
                <w:bCs/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</w:rPr>
              <w:t xml:space="preserve"> a</w:t>
            </w:r>
            <w:proofErr w:type="gramEnd"/>
            <w:r>
              <w:rPr>
                <w:b/>
                <w:bCs/>
                <w:i/>
                <w:iCs/>
              </w:rPr>
              <w:t xml:space="preserve"> </w:t>
            </w:r>
            <w:r w:rsidRPr="00DC4FF8">
              <w:rPr>
                <w:b/>
                <w:bCs/>
                <w:i/>
                <w:iCs/>
              </w:rPr>
              <w:t>"</w:t>
            </w:r>
            <w:r>
              <w:rPr>
                <w:b/>
                <w:bCs/>
                <w:i/>
                <w:iCs/>
              </w:rPr>
              <w:t>B"</w:t>
            </w:r>
            <w:proofErr w:type="spellStart"/>
            <w:r>
              <w:rPr>
                <w:b/>
                <w:bCs/>
                <w:i/>
                <w:iCs/>
              </w:rPr>
              <w:t>-hez</w:t>
            </w:r>
            <w:proofErr w:type="spellEnd"/>
            <w:r>
              <w:rPr>
                <w:b/>
                <w:bCs/>
                <w:i/>
                <w:iCs/>
              </w:rPr>
              <w:t xml:space="preserve"> hasonlatosan.</w:t>
            </w:r>
            <w:r w:rsidRPr="00DC4FF8">
              <w:rPr>
                <w:b/>
                <w:bCs/>
                <w:i/>
                <w:iCs/>
              </w:rPr>
              <w:t xml:space="preserve"> </w:t>
            </w:r>
          </w:p>
          <w:p w:rsidR="00DC4FF8" w:rsidRPr="00DC4FF8" w:rsidRDefault="00DC4FF8" w:rsidP="00DC4FF8">
            <w:pPr>
              <w:jc w:val="both"/>
              <w:cnfStyle w:val="000000000000"/>
              <w:rPr>
                <w:b/>
                <w:bCs/>
              </w:rPr>
            </w:pPr>
          </w:p>
        </w:tc>
        <w:tc>
          <w:tcPr>
            <w:tcW w:w="4360" w:type="dxa"/>
          </w:tcPr>
          <w:p w:rsidR="00DC4FF8" w:rsidRDefault="00DC4FF8" w:rsidP="00DC4FF8">
            <w:pPr>
              <w:jc w:val="both"/>
              <w:cnfStyle w:val="000000000000"/>
              <w:rPr>
                <w:b/>
                <w:bCs/>
                <w:i/>
                <w:iCs/>
              </w:rPr>
            </w:pPr>
            <w:r w:rsidRPr="00DC4FF8">
              <w:rPr>
                <w:b/>
                <w:bCs/>
                <w:i/>
                <w:iCs/>
              </w:rPr>
              <w:t>"A" alprogramnál</w:t>
            </w:r>
            <w:r>
              <w:rPr>
                <w:b/>
                <w:bCs/>
                <w:i/>
                <w:iCs/>
              </w:rPr>
              <w:t xml:space="preserve"> is jelenjen meg a következő szempont:</w:t>
            </w:r>
          </w:p>
          <w:p w:rsidR="00DC4FF8" w:rsidRPr="00DC4FF8" w:rsidRDefault="00DC4FF8" w:rsidP="00DC4FF8">
            <w:pPr>
              <w:jc w:val="both"/>
              <w:cnfStyle w:val="000000000000"/>
              <w:rPr>
                <w:b/>
                <w:bCs/>
              </w:rPr>
            </w:pPr>
            <w:r w:rsidRPr="00DC4FF8">
              <w:rPr>
                <w:b/>
                <w:bCs/>
                <w:i/>
                <w:iCs/>
              </w:rPr>
              <w:t>"az értékelés során felmerült kérdésekre (a személyes prezentáció keretében) adott válaszok.",  </w:t>
            </w:r>
          </w:p>
        </w:tc>
      </w:tr>
      <w:tr w:rsidR="004B0217" w:rsidTr="004B0217">
        <w:trPr>
          <w:cnfStyle w:val="000000100000"/>
        </w:trPr>
        <w:tc>
          <w:tcPr>
            <w:cnfStyle w:val="001000000000"/>
            <w:tcW w:w="3823" w:type="dxa"/>
          </w:tcPr>
          <w:p w:rsidR="00843E17" w:rsidRPr="00E842D9" w:rsidRDefault="004C0B94" w:rsidP="00E842D9">
            <w:pPr>
              <w:jc w:val="both"/>
            </w:pPr>
            <w:r>
              <w:t>8. Támogatási kérelmek kiválasztási kritériumai</w:t>
            </w:r>
          </w:p>
        </w:tc>
        <w:tc>
          <w:tcPr>
            <w:tcW w:w="5811" w:type="dxa"/>
          </w:tcPr>
          <w:p w:rsidR="00843E17" w:rsidRPr="00E842D9" w:rsidRDefault="004C0B94" w:rsidP="0078028E">
            <w:pPr>
              <w:jc w:val="both"/>
              <w:cnfStyle w:val="000000100000"/>
            </w:pPr>
            <w:r w:rsidRPr="004C0B94">
              <w:t xml:space="preserve">A </w:t>
            </w:r>
            <w:r w:rsidR="00776283">
              <w:t>„</w:t>
            </w:r>
            <w:r w:rsidRPr="004C0B94">
              <w:t>B</w:t>
            </w:r>
            <w:r w:rsidR="00776283">
              <w:t>”</w:t>
            </w:r>
            <w:r w:rsidRPr="004C0B94">
              <w:t xml:space="preserve"> alprogram esetében részletesen megjelenik a beadható témakörök listája, ám az </w:t>
            </w:r>
            <w:r w:rsidR="00776283">
              <w:t>„</w:t>
            </w:r>
            <w:r w:rsidRPr="004C0B94">
              <w:t>A</w:t>
            </w:r>
            <w:r w:rsidR="00776283">
              <w:t>”</w:t>
            </w:r>
            <w:r w:rsidRPr="004C0B94">
              <w:t xml:space="preserve"> alprogramé nem került bele valamiért, lehetséges, hogy ugyanezek vonatkoznak az </w:t>
            </w:r>
            <w:r w:rsidR="00776283">
              <w:t>„</w:t>
            </w:r>
            <w:r w:rsidRPr="004C0B94">
              <w:t>A</w:t>
            </w:r>
            <w:r w:rsidR="00776283">
              <w:t>”</w:t>
            </w:r>
            <w:r w:rsidRPr="004C0B94">
              <w:t xml:space="preserve"> alprogramra is, de ez a szövegezésből nem derül ki.</w:t>
            </w:r>
          </w:p>
        </w:tc>
        <w:tc>
          <w:tcPr>
            <w:tcW w:w="4360" w:type="dxa"/>
          </w:tcPr>
          <w:p w:rsidR="00843E17" w:rsidRPr="00E842D9" w:rsidRDefault="004C0B94" w:rsidP="002165CA">
            <w:pPr>
              <w:jc w:val="both"/>
              <w:cnfStyle w:val="000000100000"/>
            </w:pPr>
            <w:r>
              <w:t xml:space="preserve">Javasoljuk a beadható témakörök pontosítását az </w:t>
            </w:r>
            <w:r w:rsidR="00776283">
              <w:t>„</w:t>
            </w:r>
            <w:r>
              <w:t>A</w:t>
            </w:r>
            <w:r w:rsidR="00776283">
              <w:t>”</w:t>
            </w:r>
            <w:r>
              <w:t xml:space="preserve"> alprogramban is.</w:t>
            </w:r>
          </w:p>
        </w:tc>
      </w:tr>
      <w:tr w:rsidR="002458F7" w:rsidTr="008F07C2">
        <w:tc>
          <w:tcPr>
            <w:cnfStyle w:val="001000000000"/>
            <w:tcW w:w="3823" w:type="dxa"/>
          </w:tcPr>
          <w:p w:rsidR="002458F7" w:rsidRDefault="002458F7" w:rsidP="008F07C2">
            <w:pPr>
              <w:jc w:val="both"/>
            </w:pPr>
            <w:r w:rsidRPr="00444DFE">
              <w:t>9.1. A támogatási kérelmek benyújtásának módja</w:t>
            </w:r>
          </w:p>
        </w:tc>
        <w:tc>
          <w:tcPr>
            <w:tcW w:w="5811" w:type="dxa"/>
          </w:tcPr>
          <w:p w:rsidR="002458F7" w:rsidRPr="004C0B94" w:rsidRDefault="002458F7" w:rsidP="008F07C2">
            <w:pPr>
              <w:jc w:val="both"/>
              <w:cnfStyle w:val="000000000000"/>
            </w:pPr>
            <w:r>
              <w:t xml:space="preserve">Kérdésként felmerült, hogy </w:t>
            </w:r>
            <w:r w:rsidRPr="00444DFE">
              <w:t>mi a helyzet az EPTK GDPR megfelelősségével, az új konstrukciók esetén már ez megoldott lesz (konzorcium esetében a konzorcium tagjai láthatják egymás</w:t>
            </w:r>
            <w:r>
              <w:t xml:space="preserve"> </w:t>
            </w:r>
            <w:r w:rsidRPr="00444DFE">
              <w:t>személyes adatait)?</w:t>
            </w:r>
          </w:p>
        </w:tc>
        <w:tc>
          <w:tcPr>
            <w:tcW w:w="4360" w:type="dxa"/>
          </w:tcPr>
          <w:p w:rsidR="002458F7" w:rsidRDefault="002458F7" w:rsidP="008F07C2">
            <w:pPr>
              <w:jc w:val="both"/>
              <w:cnfStyle w:val="000000000000"/>
            </w:pPr>
            <w:r>
              <w:t>Javasoljuk egy arra vonatkozó hivatkozás megadását, hogy a benyújtott adatok (titkok) kezelése mindenben megfelel a hatályos jogszabályoknak.</w:t>
            </w:r>
          </w:p>
        </w:tc>
      </w:tr>
      <w:tr w:rsidR="000A630A" w:rsidTr="008F07C2">
        <w:trPr>
          <w:cnfStyle w:val="000000100000"/>
        </w:trPr>
        <w:tc>
          <w:tcPr>
            <w:cnfStyle w:val="001000000000"/>
            <w:tcW w:w="3823" w:type="dxa"/>
          </w:tcPr>
          <w:p w:rsidR="000A630A" w:rsidRDefault="000A630A" w:rsidP="008F07C2">
            <w:pPr>
              <w:jc w:val="both"/>
            </w:pPr>
            <w:r w:rsidRPr="00444DFE">
              <w:t>9.1. A támogatási kérelmek benyújtásának módja</w:t>
            </w:r>
          </w:p>
        </w:tc>
        <w:tc>
          <w:tcPr>
            <w:tcW w:w="5811" w:type="dxa"/>
          </w:tcPr>
          <w:p w:rsidR="000A630A" w:rsidRPr="004C0B94" w:rsidRDefault="002458F7" w:rsidP="002458F7">
            <w:pPr>
              <w:jc w:val="both"/>
              <w:cnfStyle w:val="000000100000"/>
            </w:pPr>
            <w:r>
              <w:t>A felhívás nem ad pontos útmutatást az</w:t>
            </w:r>
            <w:r w:rsidRPr="00352975">
              <w:t xml:space="preserve"> elek</w:t>
            </w:r>
            <w:r>
              <w:t>t</w:t>
            </w:r>
            <w:r w:rsidRPr="00352975">
              <w:t>ronikusan benyújtott pályázatok</w:t>
            </w:r>
            <w:r>
              <w:t xml:space="preserve"> h</w:t>
            </w:r>
            <w:r w:rsidRPr="00352975">
              <w:t>iánypótolható</w:t>
            </w:r>
            <w:r>
              <w:t xml:space="preserve">ságáról. </w:t>
            </w:r>
          </w:p>
        </w:tc>
        <w:tc>
          <w:tcPr>
            <w:tcW w:w="4360" w:type="dxa"/>
          </w:tcPr>
          <w:p w:rsidR="002458F7" w:rsidRDefault="002458F7" w:rsidP="002458F7">
            <w:pPr>
              <w:jc w:val="both"/>
              <w:cnfStyle w:val="000000100000"/>
            </w:pPr>
            <w:r>
              <w:t>Javasoljuk ennek tisztázását és pontosítását.</w:t>
            </w:r>
          </w:p>
          <w:p w:rsidR="000A630A" w:rsidRDefault="000A630A" w:rsidP="008F07C2">
            <w:pPr>
              <w:jc w:val="both"/>
              <w:cnfStyle w:val="000000100000"/>
            </w:pPr>
          </w:p>
        </w:tc>
      </w:tr>
      <w:tr w:rsidR="00444DFE" w:rsidTr="004B0217">
        <w:tc>
          <w:tcPr>
            <w:cnfStyle w:val="001000000000"/>
            <w:tcW w:w="3823" w:type="dxa"/>
          </w:tcPr>
          <w:p w:rsidR="00444DFE" w:rsidRDefault="000A630A" w:rsidP="000A630A">
            <w:pPr>
              <w:jc w:val="both"/>
            </w:pPr>
            <w:r>
              <w:t>9.3</w:t>
            </w:r>
            <w:r w:rsidR="00444DFE" w:rsidRPr="00444DFE">
              <w:t xml:space="preserve">. A támogatási kérelmek benyújtásának </w:t>
            </w:r>
            <w:r>
              <w:t>határideje</w:t>
            </w:r>
          </w:p>
        </w:tc>
        <w:tc>
          <w:tcPr>
            <w:tcW w:w="5811" w:type="dxa"/>
          </w:tcPr>
          <w:p w:rsidR="000A630A" w:rsidRDefault="000A630A" w:rsidP="000A630A">
            <w:pPr>
              <w:jc w:val="both"/>
              <w:cnfStyle w:val="000000000000"/>
            </w:pPr>
            <w:r>
              <w:t xml:space="preserve">A felhívás tervezetében jelenleg 2019. júliusi beadási határidő szerepel. Egy konzorcium összeállítása, amelyben nagyvállalatok és felsőoktatási intézmények is szerepelnek, több hónapot is igénybe vehet. </w:t>
            </w:r>
          </w:p>
          <w:p w:rsidR="00444DFE" w:rsidRPr="004C0B94" w:rsidRDefault="00444DFE" w:rsidP="000A630A">
            <w:pPr>
              <w:jc w:val="both"/>
              <w:cnfStyle w:val="000000000000"/>
            </w:pPr>
          </w:p>
        </w:tc>
        <w:tc>
          <w:tcPr>
            <w:tcW w:w="4360" w:type="dxa"/>
          </w:tcPr>
          <w:p w:rsidR="00444DFE" w:rsidRDefault="000A630A" w:rsidP="002165CA">
            <w:pPr>
              <w:jc w:val="both"/>
              <w:cnfStyle w:val="000000000000"/>
            </w:pPr>
            <w:r>
              <w:t>Javasoljuk a beadási határidőt legalább július végében meghatározni.</w:t>
            </w:r>
          </w:p>
        </w:tc>
      </w:tr>
    </w:tbl>
    <w:p w:rsidR="003922AF" w:rsidRDefault="003922AF" w:rsidP="003922AF">
      <w:pPr>
        <w:jc w:val="both"/>
      </w:pPr>
    </w:p>
    <w:sectPr w:rsidR="003922AF" w:rsidSect="0078028E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FA1BE2"/>
    <w:multiLevelType w:val="hybridMultilevel"/>
    <w:tmpl w:val="CB9CDEE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21077B"/>
    <w:multiLevelType w:val="multilevel"/>
    <w:tmpl w:val="5B367E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7AF0E7A"/>
    <w:multiLevelType w:val="hybridMultilevel"/>
    <w:tmpl w:val="54744842"/>
    <w:lvl w:ilvl="0" w:tplc="3AB6DAF4">
      <w:start w:val="2019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0EB346B"/>
    <w:multiLevelType w:val="hybridMultilevel"/>
    <w:tmpl w:val="D146F152"/>
    <w:lvl w:ilvl="0" w:tplc="E40C3F60">
      <w:start w:val="2019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857A39"/>
    <w:rsid w:val="00046850"/>
    <w:rsid w:val="00067DA3"/>
    <w:rsid w:val="000A630A"/>
    <w:rsid w:val="000E557D"/>
    <w:rsid w:val="00120AAE"/>
    <w:rsid w:val="00131DCC"/>
    <w:rsid w:val="001430D7"/>
    <w:rsid w:val="00152376"/>
    <w:rsid w:val="00157E89"/>
    <w:rsid w:val="00173B51"/>
    <w:rsid w:val="00181F5E"/>
    <w:rsid w:val="00191CD2"/>
    <w:rsid w:val="001C20AA"/>
    <w:rsid w:val="001F2AF0"/>
    <w:rsid w:val="002165CA"/>
    <w:rsid w:val="00236F5A"/>
    <w:rsid w:val="002458F7"/>
    <w:rsid w:val="002C1E09"/>
    <w:rsid w:val="003510B9"/>
    <w:rsid w:val="00352975"/>
    <w:rsid w:val="0036228D"/>
    <w:rsid w:val="00384A91"/>
    <w:rsid w:val="003922AF"/>
    <w:rsid w:val="00430A79"/>
    <w:rsid w:val="00436BA3"/>
    <w:rsid w:val="00444DFE"/>
    <w:rsid w:val="00465C11"/>
    <w:rsid w:val="00472682"/>
    <w:rsid w:val="004B0217"/>
    <w:rsid w:val="004B1916"/>
    <w:rsid w:val="004C0B94"/>
    <w:rsid w:val="005005D5"/>
    <w:rsid w:val="00506036"/>
    <w:rsid w:val="005477FC"/>
    <w:rsid w:val="00552DC2"/>
    <w:rsid w:val="005D538A"/>
    <w:rsid w:val="005F4207"/>
    <w:rsid w:val="00602E7E"/>
    <w:rsid w:val="00651031"/>
    <w:rsid w:val="0067342D"/>
    <w:rsid w:val="006A290B"/>
    <w:rsid w:val="006E2127"/>
    <w:rsid w:val="006E3E8F"/>
    <w:rsid w:val="006E54CD"/>
    <w:rsid w:val="00776283"/>
    <w:rsid w:val="0078028E"/>
    <w:rsid w:val="00780B8C"/>
    <w:rsid w:val="007A632B"/>
    <w:rsid w:val="0080425F"/>
    <w:rsid w:val="00814CD9"/>
    <w:rsid w:val="00815EC9"/>
    <w:rsid w:val="00843E17"/>
    <w:rsid w:val="00857A39"/>
    <w:rsid w:val="00860CD2"/>
    <w:rsid w:val="00872232"/>
    <w:rsid w:val="009500A9"/>
    <w:rsid w:val="009867C5"/>
    <w:rsid w:val="009A4202"/>
    <w:rsid w:val="009C2C44"/>
    <w:rsid w:val="009F69C2"/>
    <w:rsid w:val="00A00BFF"/>
    <w:rsid w:val="00A36892"/>
    <w:rsid w:val="00A6562F"/>
    <w:rsid w:val="00A77615"/>
    <w:rsid w:val="00AA2C51"/>
    <w:rsid w:val="00AA308C"/>
    <w:rsid w:val="00AA3A51"/>
    <w:rsid w:val="00B56376"/>
    <w:rsid w:val="00BE204E"/>
    <w:rsid w:val="00C51473"/>
    <w:rsid w:val="00CB0DD4"/>
    <w:rsid w:val="00CD074E"/>
    <w:rsid w:val="00CD4A52"/>
    <w:rsid w:val="00D02F88"/>
    <w:rsid w:val="00D91684"/>
    <w:rsid w:val="00D9773A"/>
    <w:rsid w:val="00DA03EC"/>
    <w:rsid w:val="00DA7F90"/>
    <w:rsid w:val="00DB665E"/>
    <w:rsid w:val="00DC4FF8"/>
    <w:rsid w:val="00DD1BF5"/>
    <w:rsid w:val="00E052DB"/>
    <w:rsid w:val="00E842D9"/>
    <w:rsid w:val="00EA548E"/>
    <w:rsid w:val="00EC1244"/>
    <w:rsid w:val="00F36641"/>
    <w:rsid w:val="00FA1A1E"/>
    <w:rsid w:val="00FB7282"/>
    <w:rsid w:val="00FD7445"/>
    <w:rsid w:val="00FE6C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5D538A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9500A9"/>
    <w:pPr>
      <w:ind w:left="720"/>
      <w:contextualSpacing/>
    </w:pPr>
  </w:style>
  <w:style w:type="character" w:styleId="Hiperhivatkozs">
    <w:name w:val="Hyperlink"/>
    <w:basedOn w:val="Bekezdsalapbettpusa"/>
    <w:uiPriority w:val="99"/>
    <w:unhideWhenUsed/>
    <w:rsid w:val="009500A9"/>
    <w:rPr>
      <w:color w:val="0563C1" w:themeColor="hyperlink"/>
      <w:u w:val="single"/>
    </w:rPr>
  </w:style>
  <w:style w:type="character" w:customStyle="1" w:styleId="UnresolvedMention">
    <w:name w:val="Unresolved Mention"/>
    <w:basedOn w:val="Bekezdsalapbettpusa"/>
    <w:uiPriority w:val="99"/>
    <w:semiHidden/>
    <w:unhideWhenUsed/>
    <w:rsid w:val="009500A9"/>
    <w:rPr>
      <w:color w:val="605E5C"/>
      <w:shd w:val="clear" w:color="auto" w:fill="E1DFDD"/>
    </w:rPr>
  </w:style>
  <w:style w:type="table" w:styleId="Rcsostblzat">
    <w:name w:val="Table Grid"/>
    <w:basedOn w:val="Normltblzat"/>
    <w:uiPriority w:val="39"/>
    <w:rsid w:val="00067D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1LightAccent1">
    <w:name w:val="Grid Table 1 Light Accent 1"/>
    <w:basedOn w:val="Normltblzat"/>
    <w:uiPriority w:val="46"/>
    <w:rsid w:val="00067DA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4Accent1">
    <w:name w:val="Grid Table 4 Accent 1"/>
    <w:basedOn w:val="Normltblzat"/>
    <w:uiPriority w:val="49"/>
    <w:rsid w:val="00067DA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styleId="Buborkszveg">
    <w:name w:val="Balloon Text"/>
    <w:basedOn w:val="Norml"/>
    <w:link w:val="BuborkszvegChar"/>
    <w:uiPriority w:val="99"/>
    <w:semiHidden/>
    <w:unhideWhenUsed/>
    <w:rsid w:val="006E21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6E212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9500A9"/>
    <w:pPr>
      <w:ind w:left="720"/>
      <w:contextualSpacing/>
    </w:pPr>
  </w:style>
  <w:style w:type="character" w:styleId="Hiperhivatkozs">
    <w:name w:val="Hyperlink"/>
    <w:basedOn w:val="Bekezdsalapbettpusa"/>
    <w:uiPriority w:val="99"/>
    <w:unhideWhenUsed/>
    <w:rsid w:val="009500A9"/>
    <w:rPr>
      <w:color w:val="0563C1" w:themeColor="hyperlink"/>
      <w:u w:val="single"/>
    </w:rPr>
  </w:style>
  <w:style w:type="character" w:customStyle="1" w:styleId="UnresolvedMention">
    <w:name w:val="Unresolved Mention"/>
    <w:basedOn w:val="Bekezdsalapbettpusa"/>
    <w:uiPriority w:val="99"/>
    <w:semiHidden/>
    <w:unhideWhenUsed/>
    <w:rsid w:val="009500A9"/>
    <w:rPr>
      <w:color w:val="605E5C"/>
      <w:shd w:val="clear" w:color="auto" w:fill="E1DFDD"/>
    </w:rPr>
  </w:style>
  <w:style w:type="table" w:styleId="Rcsostblzat">
    <w:name w:val="Table Grid"/>
    <w:basedOn w:val="Normltblzat"/>
    <w:uiPriority w:val="39"/>
    <w:rsid w:val="00067D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1LightAccent1">
    <w:name w:val="Grid Table 1 Light Accent 1"/>
    <w:basedOn w:val="Normltblzat"/>
    <w:uiPriority w:val="46"/>
    <w:rsid w:val="00067DA3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4Accent1">
    <w:name w:val="Grid Table 4 Accent 1"/>
    <w:basedOn w:val="Normltblzat"/>
    <w:uiPriority w:val="49"/>
    <w:rsid w:val="00067DA3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styleId="Buborkszveg">
    <w:name w:val="Balloon Text"/>
    <w:basedOn w:val="Norml"/>
    <w:link w:val="BuborkszvegChar"/>
    <w:uiPriority w:val="99"/>
    <w:semiHidden/>
    <w:unhideWhenUsed/>
    <w:rsid w:val="006E21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6E212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16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1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02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1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93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59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-beszamolo.im.gov.h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10</Pages>
  <Words>2705</Words>
  <Characters>18669</Characters>
  <Application>Microsoft Office Word</Application>
  <DocSecurity>0</DocSecurity>
  <Lines>155</Lines>
  <Paragraphs>42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WXPEE</Company>
  <LinksUpToDate>false</LinksUpToDate>
  <CharactersWithSpaces>21332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Péter Kristóf</dc:creator>
  <cp:lastModifiedBy>Böbe</cp:lastModifiedBy>
  <cp:revision>2</cp:revision>
  <dcterms:created xsi:type="dcterms:W3CDTF">2019-05-09T04:55:00Z</dcterms:created>
  <dcterms:modified xsi:type="dcterms:W3CDTF">2019-05-09T04:55:00Z</dcterms:modified>
</cp:coreProperties>
</file>